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6B" w:rsidRPr="00E230CA" w:rsidRDefault="007B2C6B" w:rsidP="007B2C6B">
      <w:pPr>
        <w:tabs>
          <w:tab w:val="left" w:pos="426"/>
        </w:tabs>
        <w:rPr>
          <w:rFonts w:ascii="Times New Roman" w:eastAsia="Times New Roman" w:hAnsi="Times New Roman" w:cs="Times New Roman"/>
          <w:bCs/>
          <w:i/>
          <w:sz w:val="24"/>
          <w:lang w:val="kk-KZ" w:eastAsia="ru-RU"/>
        </w:rPr>
      </w:pPr>
      <w:proofErr w:type="spellStart"/>
      <w:r w:rsidRPr="00E230CA">
        <w:rPr>
          <w:rFonts w:ascii="Times New Roman" w:eastAsia="Times New Roman" w:hAnsi="Times New Roman" w:cs="Times New Roman"/>
          <w:bCs/>
          <w:i/>
          <w:sz w:val="24"/>
          <w:lang w:eastAsia="ru-RU"/>
        </w:rPr>
        <w:t>Әлеуетті</w:t>
      </w:r>
      <w:proofErr w:type="spellEnd"/>
      <w:r w:rsidRPr="00E230CA">
        <w:rPr>
          <w:rFonts w:ascii="Times New Roman" w:eastAsia="Times New Roman" w:hAnsi="Times New Roman" w:cs="Times New Roman"/>
          <w:bCs/>
          <w:i/>
          <w:sz w:val="24"/>
          <w:lang w:eastAsia="ru-RU"/>
        </w:rPr>
        <w:t xml:space="preserve"> </w:t>
      </w:r>
      <w:proofErr w:type="spellStart"/>
      <w:r w:rsidRPr="00E230CA">
        <w:rPr>
          <w:rFonts w:ascii="Times New Roman" w:eastAsia="Times New Roman" w:hAnsi="Times New Roman" w:cs="Times New Roman"/>
          <w:bCs/>
          <w:i/>
          <w:sz w:val="24"/>
          <w:lang w:eastAsia="ru-RU"/>
        </w:rPr>
        <w:t>қызметтерді</w:t>
      </w:r>
      <w:proofErr w:type="spellEnd"/>
      <w:r w:rsidRPr="00E230CA">
        <w:rPr>
          <w:rFonts w:ascii="Times New Roman" w:eastAsia="Times New Roman" w:hAnsi="Times New Roman" w:cs="Times New Roman"/>
          <w:bCs/>
          <w:i/>
          <w:sz w:val="24"/>
          <w:lang w:eastAsia="ru-RU"/>
        </w:rPr>
        <w:t xml:space="preserve"> </w:t>
      </w:r>
      <w:proofErr w:type="spellStart"/>
      <w:r w:rsidRPr="00E230CA">
        <w:rPr>
          <w:rFonts w:ascii="Times New Roman" w:eastAsia="Times New Roman" w:hAnsi="Times New Roman" w:cs="Times New Roman"/>
          <w:bCs/>
          <w:i/>
          <w:sz w:val="24"/>
          <w:lang w:eastAsia="ru-RU"/>
        </w:rPr>
        <w:t>жеткізушіге</w:t>
      </w:r>
      <w:proofErr w:type="spellEnd"/>
    </w:p>
    <w:p w:rsidR="007B2C6B" w:rsidRPr="00E230CA" w:rsidRDefault="007B2C6B" w:rsidP="007B2C6B">
      <w:pPr>
        <w:widowControl/>
        <w:suppressAutoHyphens w:val="0"/>
        <w:rPr>
          <w:rFonts w:ascii="Times New Roman" w:eastAsiaTheme="minorHAnsi" w:hAnsi="Times New Roman" w:cs="Times New Roman"/>
          <w:i/>
          <w:kern w:val="0"/>
          <w:sz w:val="24"/>
          <w:lang w:val="kk-KZ" w:eastAsia="en-US" w:bidi="ar-SA"/>
        </w:rPr>
      </w:pPr>
      <w:r w:rsidRPr="00E230CA">
        <w:rPr>
          <w:rFonts w:ascii="Times New Roman" w:eastAsiaTheme="minorHAnsi" w:hAnsi="Times New Roman" w:cs="Times New Roman"/>
          <w:i/>
          <w:kern w:val="0"/>
          <w:sz w:val="24"/>
          <w:lang w:val="kk-KZ" w:eastAsia="en-US" w:bidi="ar-SA"/>
        </w:rPr>
        <w:t>Қызметтерді іске асыру мерзімі – 2022 жылғы наурыз-қыркүйек.</w:t>
      </w:r>
    </w:p>
    <w:p w:rsidR="007B2C6B" w:rsidRPr="008820A3" w:rsidRDefault="007B2C6B" w:rsidP="007B2C6B">
      <w:pPr>
        <w:tabs>
          <w:tab w:val="left" w:pos="426"/>
        </w:tabs>
        <w:rPr>
          <w:rFonts w:ascii="Times New Roman" w:eastAsia="Times New Roman" w:hAnsi="Times New Roman" w:cs="Times New Roman"/>
          <w:bCs/>
          <w:sz w:val="24"/>
          <w:lang w:val="kk-KZ" w:eastAsia="ru-RU"/>
        </w:rPr>
      </w:pPr>
    </w:p>
    <w:p w:rsidR="007B2C6B" w:rsidRDefault="007B2C6B" w:rsidP="007B2C6B">
      <w:pPr>
        <w:contextualSpacing/>
        <w:jc w:val="center"/>
        <w:rPr>
          <w:rFonts w:ascii="Times New Roman" w:hAnsi="Times New Roman" w:cs="Times New Roman"/>
          <w:b/>
          <w:sz w:val="24"/>
          <w:lang w:val="kk-KZ"/>
        </w:rPr>
      </w:pPr>
      <w:r w:rsidRPr="00E67D36">
        <w:rPr>
          <w:rFonts w:ascii="Times New Roman" w:hAnsi="Times New Roman" w:cs="Times New Roman"/>
          <w:b/>
          <w:sz w:val="24"/>
          <w:lang w:val="kk-KZ"/>
        </w:rPr>
        <w:t>«</w:t>
      </w:r>
      <w:r w:rsidRPr="000E0A70">
        <w:rPr>
          <w:rFonts w:ascii="Times New Roman" w:eastAsia="Times New Roman" w:hAnsi="Times New Roman"/>
          <w:b/>
          <w:sz w:val="24"/>
          <w:lang w:val="kk-KZ" w:eastAsia="ru-RU"/>
        </w:rPr>
        <w:t>Эмиграцияға және репатриацияға байланысты Қазақстанның солтүстік өңірлерінің экономикалық даму мәселелері</w:t>
      </w:r>
      <w:r w:rsidRPr="00E67D36">
        <w:rPr>
          <w:rFonts w:ascii="Times New Roman" w:hAnsi="Times New Roman" w:cs="Times New Roman"/>
          <w:b/>
          <w:sz w:val="24"/>
          <w:lang w:val="kk-KZ"/>
        </w:rPr>
        <w:t>»</w:t>
      </w:r>
      <w:r>
        <w:rPr>
          <w:rFonts w:ascii="Times New Roman" w:hAnsi="Times New Roman" w:cs="Times New Roman"/>
          <w:b/>
          <w:sz w:val="24"/>
          <w:lang w:val="kk-KZ"/>
        </w:rPr>
        <w:t xml:space="preserve"> </w:t>
      </w:r>
    </w:p>
    <w:p w:rsidR="007B2C6B" w:rsidRPr="00E67D36" w:rsidRDefault="007B2C6B" w:rsidP="007B2C6B">
      <w:pPr>
        <w:contextualSpacing/>
        <w:jc w:val="center"/>
        <w:rPr>
          <w:rFonts w:ascii="Times New Roman" w:hAnsi="Times New Roman" w:cs="Times New Roman"/>
          <w:i/>
          <w:sz w:val="24"/>
          <w:lang w:val="kk-KZ"/>
        </w:rPr>
      </w:pPr>
      <w:r>
        <w:rPr>
          <w:rFonts w:ascii="Times New Roman" w:hAnsi="Times New Roman" w:cs="Times New Roman"/>
          <w:b/>
          <w:sz w:val="24"/>
          <w:lang w:val="kk-KZ"/>
        </w:rPr>
        <w:t>з</w:t>
      </w:r>
      <w:r w:rsidRPr="008D457A">
        <w:rPr>
          <w:rFonts w:ascii="Times New Roman" w:hAnsi="Times New Roman" w:cs="Times New Roman"/>
          <w:b/>
          <w:sz w:val="24"/>
          <w:lang w:val="kk-KZ"/>
        </w:rPr>
        <w:t xml:space="preserve">ерттеу қызметтерінің техникалық </w:t>
      </w:r>
      <w:r>
        <w:rPr>
          <w:rFonts w:ascii="Times New Roman" w:hAnsi="Times New Roman" w:cs="Times New Roman"/>
          <w:b/>
          <w:sz w:val="24"/>
          <w:lang w:val="kk-KZ"/>
        </w:rPr>
        <w:t xml:space="preserve">ерекшелігі </w:t>
      </w:r>
    </w:p>
    <w:p w:rsidR="007B2C6B" w:rsidRPr="00E67D36" w:rsidRDefault="007B2C6B" w:rsidP="007B2C6B">
      <w:pPr>
        <w:ind w:firstLine="540"/>
        <w:contextualSpacing/>
        <w:jc w:val="center"/>
        <w:rPr>
          <w:rFonts w:ascii="Times New Roman" w:hAnsi="Times New Roman" w:cs="Times New Roman"/>
          <w:b/>
          <w:sz w:val="24"/>
          <w:lang w:val="kk-KZ"/>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409"/>
        <w:gridCol w:w="6663"/>
        <w:gridCol w:w="3798"/>
        <w:gridCol w:w="1730"/>
      </w:tblGrid>
      <w:tr w:rsidR="007B2C6B" w:rsidRPr="00E67D36" w:rsidTr="005D517E">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6B" w:rsidRPr="00E67D36" w:rsidRDefault="007B2C6B" w:rsidP="005D517E">
            <w:pPr>
              <w:ind w:left="5"/>
              <w:contextualSpacing/>
              <w:jc w:val="center"/>
              <w:rPr>
                <w:rFonts w:ascii="Times New Roman" w:hAnsi="Times New Roman" w:cs="Times New Roman"/>
                <w:b/>
                <w:sz w:val="24"/>
              </w:rPr>
            </w:pPr>
            <w:r w:rsidRPr="00E67D36">
              <w:rPr>
                <w:rFonts w:ascii="Times New Roman" w:hAnsi="Times New Roman" w:cs="Times New Roman"/>
                <w:b/>
                <w:sz w:val="24"/>
              </w:rPr>
              <w:t xml:space="preserve">№ </w:t>
            </w:r>
          </w:p>
          <w:p w:rsidR="007B2C6B" w:rsidRPr="00E67D36" w:rsidRDefault="007B2C6B" w:rsidP="005D517E">
            <w:pPr>
              <w:ind w:left="5"/>
              <w:contextualSpacing/>
              <w:jc w:val="center"/>
              <w:rPr>
                <w:rFonts w:ascii="Times New Roman" w:hAnsi="Times New Roman" w:cs="Times New Roman"/>
                <w:b/>
                <w:sz w:val="24"/>
                <w:lang w:eastAsia="en-US" w:bidi="en-US"/>
              </w:rPr>
            </w:pPr>
            <w:r>
              <w:rPr>
                <w:rFonts w:ascii="Times New Roman" w:hAnsi="Times New Roman" w:cs="Times New Roman"/>
                <w:b/>
                <w:sz w:val="24"/>
                <w:lang w:val="kk-KZ"/>
              </w:rPr>
              <w:t>р/б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6B" w:rsidRPr="00E67D36" w:rsidRDefault="007B2C6B" w:rsidP="005D517E">
            <w:pPr>
              <w:ind w:left="34"/>
              <w:contextualSpacing/>
              <w:jc w:val="center"/>
              <w:rPr>
                <w:rFonts w:ascii="Times New Roman" w:hAnsi="Times New Roman" w:cs="Times New Roman"/>
                <w:b/>
                <w:sz w:val="24"/>
              </w:rPr>
            </w:pPr>
            <w:r>
              <w:rPr>
                <w:rFonts w:ascii="Times New Roman" w:hAnsi="Times New Roman" w:cs="Times New Roman"/>
                <w:b/>
                <w:sz w:val="24"/>
                <w:lang w:val="kk-KZ"/>
              </w:rPr>
              <w:t>Атауы</w:t>
            </w:r>
            <w:r w:rsidRPr="00E67D36">
              <w:rPr>
                <w:rFonts w:ascii="Times New Roman" w:hAnsi="Times New Roman" w:cs="Times New Roman"/>
                <w:b/>
                <w:sz w:val="24"/>
              </w:rPr>
              <w:t xml:space="preserve">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6B" w:rsidRPr="00E67D36" w:rsidRDefault="007B2C6B" w:rsidP="005D517E">
            <w:pPr>
              <w:contextualSpacing/>
              <w:jc w:val="center"/>
              <w:rPr>
                <w:rFonts w:ascii="Times New Roman" w:hAnsi="Times New Roman" w:cs="Times New Roman"/>
                <w:b/>
                <w:sz w:val="24"/>
                <w:lang w:eastAsia="en-US" w:bidi="en-US"/>
              </w:rPr>
            </w:pPr>
            <w:r>
              <w:rPr>
                <w:rFonts w:ascii="Times New Roman" w:hAnsi="Times New Roman" w:cs="Times New Roman"/>
                <w:b/>
                <w:sz w:val="24"/>
                <w:lang w:val="kk-KZ"/>
              </w:rPr>
              <w:t>Міндеттер</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6B" w:rsidRPr="00E67D36" w:rsidRDefault="007B2C6B" w:rsidP="005D517E">
            <w:pPr>
              <w:contextualSpacing/>
              <w:jc w:val="center"/>
              <w:rPr>
                <w:rFonts w:ascii="Times New Roman" w:hAnsi="Times New Roman" w:cs="Times New Roman"/>
                <w:b/>
                <w:sz w:val="24"/>
                <w:lang w:eastAsia="en-US" w:bidi="en-US"/>
              </w:rPr>
            </w:pPr>
            <w:r>
              <w:rPr>
                <w:rFonts w:ascii="Times New Roman" w:hAnsi="Times New Roman" w:cs="Times New Roman"/>
                <w:b/>
                <w:sz w:val="24"/>
                <w:lang w:val="kk-KZ"/>
              </w:rPr>
              <w:t>Аяқтау нысаны</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6B" w:rsidRPr="00E67D36" w:rsidRDefault="007B2C6B" w:rsidP="005D517E">
            <w:pPr>
              <w:ind w:left="-108"/>
              <w:contextualSpacing/>
              <w:jc w:val="center"/>
              <w:rPr>
                <w:rFonts w:ascii="Times New Roman" w:hAnsi="Times New Roman" w:cs="Times New Roman"/>
                <w:b/>
                <w:sz w:val="24"/>
                <w:lang w:eastAsia="en-US" w:bidi="en-US"/>
              </w:rPr>
            </w:pPr>
            <w:r w:rsidRPr="002B487B">
              <w:rPr>
                <w:rFonts w:ascii="Times New Roman" w:hAnsi="Times New Roman"/>
                <w:b/>
                <w:sz w:val="24"/>
                <w:lang w:val="kk-KZ"/>
              </w:rPr>
              <w:t>Орындалу мерзімі</w:t>
            </w:r>
          </w:p>
        </w:tc>
      </w:tr>
      <w:tr w:rsidR="007B2C6B" w:rsidRPr="00E67D36" w:rsidTr="005D517E">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contextualSpacing/>
              <w:rPr>
                <w:rFonts w:ascii="Times New Roman" w:hAnsi="Times New Roman" w:cs="Times New Roman"/>
                <w:sz w:val="24"/>
                <w:lang w:val="kk-KZ"/>
              </w:rPr>
            </w:pPr>
            <w:r w:rsidRPr="00E67D36">
              <w:rPr>
                <w:rFonts w:ascii="Times New Roman" w:hAnsi="Times New Roman" w:cs="Times New Roman"/>
                <w:sz w:val="24"/>
                <w:lang w:val="kk-KZ"/>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snapToGrid w:val="0"/>
              <w:contextualSpacing/>
              <w:rPr>
                <w:rFonts w:ascii="Times New Roman" w:hAnsi="Times New Roman" w:cs="Times New Roman"/>
                <w:b/>
                <w:sz w:val="24"/>
                <w:lang w:val="kk-KZ"/>
              </w:rPr>
            </w:pPr>
            <w:r w:rsidRPr="008D457A">
              <w:rPr>
                <w:rFonts w:ascii="Times New Roman" w:hAnsi="Times New Roman" w:cs="Times New Roman"/>
                <w:b/>
                <w:sz w:val="24"/>
                <w:lang w:val="kk-KZ"/>
              </w:rPr>
              <w:t>Зерттеу жұмыс тобы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B2C6B" w:rsidRPr="008820A3" w:rsidRDefault="007B2C6B" w:rsidP="005D517E">
            <w:pPr>
              <w:tabs>
                <w:tab w:val="left" w:pos="720"/>
              </w:tabs>
              <w:contextualSpacing/>
              <w:rPr>
                <w:rFonts w:ascii="Times New Roman" w:hAnsi="Times New Roman" w:cs="Times New Roman"/>
                <w:sz w:val="24"/>
                <w:lang w:val="kk-KZ" w:eastAsia="en-US"/>
              </w:rPr>
            </w:pPr>
            <w:r w:rsidRPr="008820A3">
              <w:rPr>
                <w:rFonts w:ascii="Times New Roman" w:hAnsi="Times New Roman" w:cs="Times New Roman"/>
                <w:sz w:val="24"/>
                <w:lang w:val="kk-KZ" w:eastAsia="en-US"/>
              </w:rPr>
              <w:t xml:space="preserve">Зерттеудің жұмыс тобының құрамы жоғары білікті, дипломды мамандардан, оның ішінде ғылыми дәрежесі бар (зерттеушілердің жалпы санының кемінде 50%-ы) және этникалық қазақтарды репатриациялау мәселелері бойынша зерттеулер, өңірлік және макроэкономикалық зерттеулер саласында, сондай-ақ қажет болған жағдайда экономика, қаржы, демография, әлеуметтану, саясаттану салаларында және жоба үшін басқа да бейінді, оның ішінде магистр және PhD академиялық дәрежелері және/немесе ғылыми дәрежелері мен атақтары бар мамандықтардан тұруға тиіс. </w:t>
            </w:r>
            <w:r>
              <w:rPr>
                <w:rFonts w:ascii="Times New Roman" w:hAnsi="Times New Roman" w:cs="Times New Roman"/>
                <w:sz w:val="24"/>
                <w:lang w:val="kk-KZ" w:eastAsia="en-US"/>
              </w:rPr>
              <w:t>Қызметтерді жеткізуші</w:t>
            </w:r>
            <w:r w:rsidRPr="008820A3">
              <w:rPr>
                <w:rFonts w:ascii="Times New Roman" w:hAnsi="Times New Roman" w:cs="Times New Roman"/>
                <w:sz w:val="24"/>
                <w:lang w:val="kk-KZ" w:eastAsia="en-US"/>
              </w:rPr>
              <w:t xml:space="preserve"> жоба бойынша жұмысқа </w:t>
            </w:r>
            <w:r w:rsidRPr="008D457A">
              <w:rPr>
                <w:rFonts w:ascii="Times New Roman" w:hAnsi="Times New Roman" w:cs="Times New Roman"/>
                <w:sz w:val="24"/>
                <w:lang w:val="kk-KZ" w:eastAsia="en-US"/>
              </w:rPr>
              <w:t>тартылатын</w:t>
            </w:r>
            <w:r>
              <w:rPr>
                <w:rFonts w:ascii="Times New Roman" w:hAnsi="Times New Roman" w:cs="Times New Roman"/>
                <w:sz w:val="24"/>
                <w:lang w:val="kk-KZ" w:eastAsia="en-US"/>
              </w:rPr>
              <w:t>дардың</w:t>
            </w:r>
            <w:r w:rsidRPr="008D457A">
              <w:rPr>
                <w:rFonts w:ascii="Times New Roman" w:hAnsi="Times New Roman" w:cs="Times New Roman"/>
                <w:sz w:val="24"/>
                <w:lang w:val="kk-KZ" w:eastAsia="en-US"/>
              </w:rPr>
              <w:t xml:space="preserve"> дипломдар</w:t>
            </w:r>
            <w:r>
              <w:rPr>
                <w:rFonts w:ascii="Times New Roman" w:hAnsi="Times New Roman" w:cs="Times New Roman"/>
                <w:sz w:val="24"/>
                <w:lang w:val="kk-KZ" w:eastAsia="en-US"/>
              </w:rPr>
              <w:t>ының</w:t>
            </w:r>
            <w:r w:rsidRPr="008820A3">
              <w:rPr>
                <w:rFonts w:ascii="Times New Roman" w:hAnsi="Times New Roman" w:cs="Times New Roman"/>
                <w:sz w:val="24"/>
                <w:lang w:val="kk-KZ" w:eastAsia="en-US"/>
              </w:rPr>
              <w:t xml:space="preserve"> көшірмелерін, сарапшылардың жеке басын куәландыратын құжаттардың көшірмелерін ұсынуға міндетті.</w:t>
            </w:r>
          </w:p>
          <w:p w:rsidR="007B2C6B" w:rsidRDefault="007B2C6B" w:rsidP="005D517E">
            <w:pPr>
              <w:tabs>
                <w:tab w:val="left" w:pos="720"/>
              </w:tabs>
              <w:contextualSpacing/>
              <w:rPr>
                <w:rFonts w:ascii="Times New Roman" w:hAnsi="Times New Roman" w:cs="Times New Roman"/>
                <w:sz w:val="24"/>
                <w:lang w:val="kk-KZ" w:eastAsia="en-US"/>
              </w:rPr>
            </w:pPr>
            <w:r w:rsidRPr="008820A3">
              <w:rPr>
                <w:rFonts w:ascii="Times New Roman" w:hAnsi="Times New Roman" w:cs="Times New Roman"/>
                <w:sz w:val="24"/>
                <w:lang w:val="kk-KZ" w:eastAsia="en-US"/>
              </w:rPr>
              <w:t xml:space="preserve">Зерделенетін тақырып бойынша, оның ішінде экономикалық/әлеуметтік/демографиялық (зерттеу жобаларының тізімін және растайтын құжаттарды қоса беру) зерттеулер жүргізу тәжірибесінің болуы, сондай-ақ халықаралық кәсіби ұйымдарға/қоғамдастықтарға мүшелігі құжатпен расталады және Тапсырыс беруші көрсетілетін қызметтерді </w:t>
            </w:r>
            <w:r>
              <w:rPr>
                <w:rFonts w:ascii="Times New Roman" w:hAnsi="Times New Roman" w:cs="Times New Roman"/>
                <w:sz w:val="24"/>
                <w:lang w:val="kk-KZ" w:eastAsia="en-US"/>
              </w:rPr>
              <w:t>жеткізушіні</w:t>
            </w:r>
            <w:r w:rsidRPr="008820A3">
              <w:rPr>
                <w:rFonts w:ascii="Times New Roman" w:hAnsi="Times New Roman" w:cs="Times New Roman"/>
                <w:sz w:val="24"/>
                <w:lang w:val="kk-KZ" w:eastAsia="en-US"/>
              </w:rPr>
              <w:t xml:space="preserve"> таңдау кезінде басым өлшемшарттардың бірі ретінде қарайтын болады.</w:t>
            </w:r>
            <w:r>
              <w:rPr>
                <w:rFonts w:ascii="Times New Roman" w:hAnsi="Times New Roman" w:cs="Times New Roman"/>
                <w:sz w:val="24"/>
                <w:lang w:val="kk-KZ" w:eastAsia="en-US"/>
              </w:rPr>
              <w:t xml:space="preserve"> </w:t>
            </w:r>
          </w:p>
          <w:p w:rsidR="007B2C6B" w:rsidRDefault="007B2C6B" w:rsidP="005D517E">
            <w:pPr>
              <w:tabs>
                <w:tab w:val="left" w:pos="720"/>
              </w:tabs>
              <w:contextualSpacing/>
              <w:rPr>
                <w:rFonts w:ascii="Times New Roman" w:hAnsi="Times New Roman" w:cs="Times New Roman"/>
                <w:sz w:val="24"/>
                <w:lang w:val="kk-KZ" w:eastAsia="en-US"/>
              </w:rPr>
            </w:pPr>
            <w:r w:rsidRPr="008820A3">
              <w:rPr>
                <w:rFonts w:ascii="Times New Roman" w:hAnsi="Times New Roman" w:cs="Times New Roman"/>
                <w:sz w:val="24"/>
                <w:lang w:val="kk-KZ" w:eastAsia="en-US"/>
              </w:rPr>
              <w:t>Ғылыми жарияланымдарының, сертификаттарының (SPSS және басқалары) болуы, штаттағы мамандардың/сарапшылардың ұқсас бағыттағы халықаралық жобаларға қатысуы әлеуетті қызметтер</w:t>
            </w:r>
            <w:r>
              <w:rPr>
                <w:rFonts w:ascii="Times New Roman" w:hAnsi="Times New Roman" w:cs="Times New Roman"/>
                <w:sz w:val="24"/>
                <w:lang w:val="kk-KZ" w:eastAsia="en-US"/>
              </w:rPr>
              <w:t xml:space="preserve">ді жеткізушіні </w:t>
            </w:r>
            <w:r w:rsidRPr="008820A3">
              <w:rPr>
                <w:rFonts w:ascii="Times New Roman" w:hAnsi="Times New Roman" w:cs="Times New Roman"/>
                <w:sz w:val="24"/>
                <w:lang w:val="kk-KZ" w:eastAsia="en-US"/>
              </w:rPr>
              <w:t xml:space="preserve">таңдау </w:t>
            </w:r>
            <w:r w:rsidRPr="008820A3">
              <w:rPr>
                <w:rFonts w:ascii="Times New Roman" w:hAnsi="Times New Roman" w:cs="Times New Roman"/>
                <w:sz w:val="24"/>
                <w:lang w:val="kk-KZ" w:eastAsia="en-US"/>
              </w:rPr>
              <w:lastRenderedPageBreak/>
              <w:t>кезінде қосымша бәсекелестік артықшылық болып табылады.</w:t>
            </w:r>
          </w:p>
          <w:p w:rsidR="007B2C6B" w:rsidRDefault="007B2C6B" w:rsidP="005D517E">
            <w:pPr>
              <w:tabs>
                <w:tab w:val="left" w:pos="720"/>
              </w:tabs>
              <w:contextualSpacing/>
              <w:rPr>
                <w:rFonts w:ascii="Times New Roman" w:hAnsi="Times New Roman" w:cs="Times New Roman"/>
                <w:sz w:val="24"/>
                <w:lang w:val="kk-KZ" w:eastAsia="en-US"/>
              </w:rPr>
            </w:pPr>
            <w:r w:rsidRPr="002A16BB">
              <w:rPr>
                <w:rFonts w:ascii="Times New Roman" w:hAnsi="Times New Roman" w:cs="Times New Roman"/>
                <w:sz w:val="24"/>
                <w:lang w:val="kk-KZ" w:eastAsia="en-US"/>
              </w:rPr>
              <w:t xml:space="preserve">Жоба жетекшісінің </w:t>
            </w:r>
            <w:r>
              <w:rPr>
                <w:rFonts w:ascii="Times New Roman" w:hAnsi="Times New Roman" w:cs="Times New Roman"/>
                <w:sz w:val="24"/>
                <w:lang w:val="kk-KZ" w:eastAsia="en-US"/>
              </w:rPr>
              <w:t>экономикалық зерттеулер</w:t>
            </w:r>
            <w:r w:rsidRPr="002A16BB">
              <w:rPr>
                <w:rFonts w:ascii="Times New Roman" w:hAnsi="Times New Roman" w:cs="Times New Roman"/>
                <w:sz w:val="24"/>
                <w:lang w:val="kk-KZ" w:eastAsia="en-US"/>
              </w:rPr>
              <w:t xml:space="preserve"> басқаруда кемінде 3 жыл тәжірибесі болуы тиіс.</w:t>
            </w:r>
          </w:p>
          <w:p w:rsidR="007B2C6B" w:rsidRPr="008D457A" w:rsidRDefault="007B2C6B" w:rsidP="005D517E">
            <w:pPr>
              <w:tabs>
                <w:tab w:val="left" w:pos="720"/>
              </w:tabs>
              <w:contextualSpacing/>
              <w:rPr>
                <w:rFonts w:ascii="Times New Roman" w:hAnsi="Times New Roman" w:cs="Times New Roman"/>
                <w:sz w:val="24"/>
                <w:lang w:val="kk-KZ" w:eastAsia="en-US"/>
              </w:rPr>
            </w:pPr>
            <w:r>
              <w:rPr>
                <w:rFonts w:ascii="Times New Roman" w:hAnsi="Times New Roman" w:cs="Times New Roman"/>
                <w:sz w:val="24"/>
                <w:lang w:val="kk-KZ" w:eastAsia="en-US"/>
              </w:rPr>
              <w:t>Т</w:t>
            </w:r>
            <w:r w:rsidRPr="002A16BB">
              <w:rPr>
                <w:rFonts w:ascii="Times New Roman" w:hAnsi="Times New Roman" w:cs="Times New Roman"/>
                <w:sz w:val="24"/>
                <w:lang w:val="kk-KZ" w:eastAsia="en-US"/>
              </w:rPr>
              <w:t xml:space="preserve">өменде келтірілген кестеге сәйкес </w:t>
            </w:r>
            <w:r>
              <w:rPr>
                <w:rFonts w:ascii="Times New Roman" w:hAnsi="Times New Roman" w:cs="Times New Roman"/>
                <w:sz w:val="24"/>
                <w:lang w:val="kk-KZ" w:eastAsia="en-US"/>
              </w:rPr>
              <w:t>ж</w:t>
            </w:r>
            <w:r w:rsidRPr="002A16BB">
              <w:rPr>
                <w:rFonts w:ascii="Times New Roman" w:hAnsi="Times New Roman" w:cs="Times New Roman"/>
                <w:sz w:val="24"/>
                <w:lang w:val="kk-KZ" w:eastAsia="en-US"/>
              </w:rPr>
              <w:t>ұмыс тобының құрамы</w:t>
            </w:r>
            <w:r>
              <w:rPr>
                <w:rFonts w:ascii="Times New Roman" w:hAnsi="Times New Roman" w:cs="Times New Roman"/>
                <w:sz w:val="24"/>
                <w:lang w:val="kk-KZ" w:eastAsia="en-US"/>
              </w:rPr>
              <w:t>ның</w:t>
            </w:r>
            <w:r w:rsidRPr="002A16BB">
              <w:rPr>
                <w:rFonts w:ascii="Times New Roman" w:hAnsi="Times New Roman" w:cs="Times New Roman"/>
                <w:sz w:val="24"/>
                <w:lang w:val="kk-KZ" w:eastAsia="en-US"/>
              </w:rPr>
              <w:t xml:space="preserve"> білімі мен жұмыс тәжірибесін</w:t>
            </w:r>
            <w:r>
              <w:rPr>
                <w:rFonts w:ascii="Times New Roman" w:hAnsi="Times New Roman" w:cs="Times New Roman"/>
                <w:sz w:val="24"/>
                <w:lang w:val="kk-KZ" w:eastAsia="en-US"/>
              </w:rPr>
              <w:t>,</w:t>
            </w:r>
            <w:r w:rsidRPr="002A16BB">
              <w:rPr>
                <w:rFonts w:ascii="Times New Roman" w:hAnsi="Times New Roman" w:cs="Times New Roman"/>
                <w:sz w:val="24"/>
                <w:lang w:val="kk-KZ" w:eastAsia="en-US"/>
              </w:rPr>
              <w:t xml:space="preserve"> зерттеушілердің </w:t>
            </w:r>
            <w:r>
              <w:rPr>
                <w:rFonts w:ascii="Times New Roman" w:hAnsi="Times New Roman" w:cs="Times New Roman"/>
                <w:sz w:val="24"/>
                <w:lang w:val="kk-KZ" w:eastAsia="en-US"/>
              </w:rPr>
              <w:t>Т.А.Ә.</w:t>
            </w:r>
            <w:r w:rsidRPr="002A16BB">
              <w:rPr>
                <w:rFonts w:ascii="Times New Roman" w:hAnsi="Times New Roman" w:cs="Times New Roman"/>
                <w:sz w:val="24"/>
                <w:lang w:val="kk-KZ" w:eastAsia="en-US"/>
              </w:rPr>
              <w:t xml:space="preserve"> көрсете отырып, ұсынылуы тиіс:</w:t>
            </w:r>
            <w:r>
              <w:rPr>
                <w:rFonts w:ascii="Times New Roman" w:hAnsi="Times New Roman" w:cs="Times New Roman"/>
                <w:sz w:val="24"/>
                <w:lang w:val="kk-KZ" w:eastAsia="en-US"/>
              </w:rPr>
              <w:t xml:space="preserve"> </w:t>
            </w:r>
          </w:p>
          <w:p w:rsidR="007B2C6B" w:rsidRPr="00E67D36" w:rsidRDefault="007B2C6B" w:rsidP="005D517E">
            <w:pPr>
              <w:tabs>
                <w:tab w:val="left" w:pos="720"/>
              </w:tabs>
              <w:contextualSpacing/>
              <w:jc w:val="center"/>
              <w:rPr>
                <w:rFonts w:ascii="Times New Roman" w:hAnsi="Times New Roman" w:cs="Times New Roman"/>
                <w:b/>
                <w:sz w:val="24"/>
                <w:lang w:val="kk-KZ"/>
              </w:rPr>
            </w:pPr>
            <w:r>
              <w:rPr>
                <w:rFonts w:ascii="Times New Roman" w:hAnsi="Times New Roman" w:cs="Times New Roman"/>
                <w:b/>
                <w:sz w:val="24"/>
                <w:lang w:val="kk-KZ"/>
              </w:rPr>
              <w:t>1-кесте</w:t>
            </w:r>
            <w:r w:rsidRPr="00E67D36">
              <w:rPr>
                <w:rFonts w:ascii="Times New Roman" w:hAnsi="Times New Roman" w:cs="Times New Roman"/>
                <w:b/>
                <w:sz w:val="24"/>
                <w:lang w:val="kk-KZ"/>
              </w:rPr>
              <w:t xml:space="preserve">. </w:t>
            </w:r>
            <w:r>
              <w:rPr>
                <w:rFonts w:ascii="Times New Roman" w:hAnsi="Times New Roman" w:cs="Times New Roman"/>
                <w:b/>
                <w:sz w:val="24"/>
                <w:lang w:val="kk-KZ"/>
              </w:rPr>
              <w:t>Жұмыс тобының құрамы</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851"/>
              <w:gridCol w:w="1559"/>
              <w:gridCol w:w="1985"/>
              <w:gridCol w:w="1388"/>
            </w:tblGrid>
            <w:tr w:rsidR="007B2C6B" w:rsidRPr="00E67D36" w:rsidTr="005D517E">
              <w:trPr>
                <w:trHeight w:val="574"/>
              </w:trPr>
              <w:tc>
                <w:tcPr>
                  <w:tcW w:w="341" w:type="dxa"/>
                  <w:tcBorders>
                    <w:right w:val="single" w:sz="4" w:space="0" w:color="auto"/>
                  </w:tcBorders>
                </w:tcPr>
                <w:p w:rsidR="007B2C6B" w:rsidRPr="00E67D36" w:rsidRDefault="007B2C6B" w:rsidP="005D517E">
                  <w:pPr>
                    <w:tabs>
                      <w:tab w:val="left" w:pos="720"/>
                    </w:tabs>
                    <w:contextualSpacing/>
                    <w:rPr>
                      <w:rFonts w:ascii="Times New Roman" w:hAnsi="Times New Roman" w:cs="Times New Roman"/>
                      <w:sz w:val="22"/>
                      <w:lang w:val="kk-KZ"/>
                    </w:rPr>
                  </w:pPr>
                  <w:r w:rsidRPr="00E67D36">
                    <w:rPr>
                      <w:rFonts w:ascii="Times New Roman" w:hAnsi="Times New Roman" w:cs="Times New Roman"/>
                      <w:sz w:val="22"/>
                      <w:lang w:val="kk-KZ"/>
                    </w:rPr>
                    <w:t>№</w:t>
                  </w:r>
                </w:p>
              </w:tc>
              <w:tc>
                <w:tcPr>
                  <w:tcW w:w="851" w:type="dxa"/>
                  <w:tcBorders>
                    <w:left w:val="single" w:sz="4" w:space="0" w:color="auto"/>
                    <w:right w:val="single" w:sz="4" w:space="0" w:color="auto"/>
                  </w:tcBorders>
                </w:tcPr>
                <w:p w:rsidR="007B2C6B" w:rsidRPr="00E67D36" w:rsidRDefault="007B2C6B" w:rsidP="005D517E">
                  <w:pPr>
                    <w:tabs>
                      <w:tab w:val="left" w:pos="635"/>
                    </w:tabs>
                    <w:ind w:left="-108"/>
                    <w:contextualSpacing/>
                    <w:jc w:val="center"/>
                    <w:rPr>
                      <w:rFonts w:ascii="Times New Roman" w:hAnsi="Times New Roman" w:cs="Times New Roman"/>
                      <w:sz w:val="22"/>
                      <w:lang w:val="kk-KZ"/>
                    </w:rPr>
                  </w:pPr>
                  <w:r>
                    <w:rPr>
                      <w:rFonts w:ascii="Times New Roman" w:hAnsi="Times New Roman" w:cs="Times New Roman"/>
                      <w:sz w:val="22"/>
                      <w:lang w:val="kk-KZ"/>
                    </w:rPr>
                    <w:t>Т.А.Ә.</w:t>
                  </w:r>
                </w:p>
              </w:tc>
              <w:tc>
                <w:tcPr>
                  <w:tcW w:w="1559" w:type="dxa"/>
                  <w:tcBorders>
                    <w:left w:val="single" w:sz="4" w:space="0" w:color="auto"/>
                    <w:right w:val="single" w:sz="4" w:space="0" w:color="auto"/>
                  </w:tcBorders>
                </w:tcPr>
                <w:p w:rsidR="007B2C6B" w:rsidRPr="00E67D36" w:rsidRDefault="007B2C6B" w:rsidP="005D517E">
                  <w:pPr>
                    <w:tabs>
                      <w:tab w:val="left" w:pos="720"/>
                    </w:tabs>
                    <w:contextualSpacing/>
                    <w:jc w:val="center"/>
                    <w:rPr>
                      <w:rFonts w:ascii="Times New Roman" w:hAnsi="Times New Roman" w:cs="Times New Roman"/>
                      <w:sz w:val="22"/>
                      <w:lang w:val="kk-KZ"/>
                    </w:rPr>
                  </w:pPr>
                  <w:r>
                    <w:rPr>
                      <w:rFonts w:ascii="Times New Roman" w:hAnsi="Times New Roman" w:cs="Times New Roman"/>
                      <w:sz w:val="22"/>
                      <w:lang w:val="kk-KZ"/>
                    </w:rPr>
                    <w:t>Білімі</w:t>
                  </w:r>
                </w:p>
              </w:tc>
              <w:tc>
                <w:tcPr>
                  <w:tcW w:w="1985" w:type="dxa"/>
                  <w:tcBorders>
                    <w:left w:val="single" w:sz="4" w:space="0" w:color="auto"/>
                    <w:right w:val="single" w:sz="4" w:space="0" w:color="auto"/>
                  </w:tcBorders>
                </w:tcPr>
                <w:p w:rsidR="007B2C6B" w:rsidRPr="00E67D36" w:rsidRDefault="007B2C6B" w:rsidP="005D517E">
                  <w:pPr>
                    <w:tabs>
                      <w:tab w:val="left" w:pos="720"/>
                    </w:tabs>
                    <w:contextualSpacing/>
                    <w:jc w:val="center"/>
                    <w:rPr>
                      <w:rFonts w:ascii="Times New Roman" w:hAnsi="Times New Roman" w:cs="Times New Roman"/>
                      <w:sz w:val="22"/>
                      <w:lang w:val="kk-KZ"/>
                    </w:rPr>
                  </w:pPr>
                  <w:r>
                    <w:rPr>
                      <w:rFonts w:ascii="Times New Roman" w:hAnsi="Times New Roman" w:cs="Times New Roman"/>
                      <w:sz w:val="22"/>
                      <w:lang w:val="kk-KZ"/>
                    </w:rPr>
                    <w:t xml:space="preserve">Экономикалық </w:t>
                  </w:r>
                  <w:r w:rsidRPr="002A16BB">
                    <w:rPr>
                      <w:rFonts w:ascii="Times New Roman" w:hAnsi="Times New Roman" w:cs="Times New Roman"/>
                      <w:sz w:val="22"/>
                      <w:lang w:val="kk-KZ"/>
                    </w:rPr>
                    <w:t xml:space="preserve"> зерттеулер жүргізуде тәжірибесінің болуы</w:t>
                  </w:r>
                </w:p>
              </w:tc>
              <w:tc>
                <w:tcPr>
                  <w:tcW w:w="1388" w:type="dxa"/>
                  <w:tcBorders>
                    <w:left w:val="single" w:sz="4" w:space="0" w:color="auto"/>
                    <w:right w:val="single" w:sz="4" w:space="0" w:color="auto"/>
                  </w:tcBorders>
                </w:tcPr>
                <w:p w:rsidR="007B2C6B" w:rsidRPr="002A16BB" w:rsidRDefault="007B2C6B" w:rsidP="005D517E">
                  <w:pPr>
                    <w:tabs>
                      <w:tab w:val="left" w:pos="720"/>
                    </w:tabs>
                    <w:contextualSpacing/>
                    <w:jc w:val="center"/>
                    <w:rPr>
                      <w:rFonts w:ascii="Times New Roman" w:hAnsi="Times New Roman" w:cs="Times New Roman"/>
                      <w:sz w:val="22"/>
                    </w:rPr>
                  </w:pPr>
                  <w:proofErr w:type="spellStart"/>
                  <w:r w:rsidRPr="002A16BB">
                    <w:rPr>
                      <w:rFonts w:ascii="Times New Roman" w:hAnsi="Times New Roman" w:cs="Times New Roman"/>
                      <w:sz w:val="22"/>
                    </w:rPr>
                    <w:t>Байланыс</w:t>
                  </w:r>
                  <w:proofErr w:type="spellEnd"/>
                  <w:r w:rsidRPr="002A16BB">
                    <w:rPr>
                      <w:rFonts w:ascii="Times New Roman" w:hAnsi="Times New Roman" w:cs="Times New Roman"/>
                      <w:sz w:val="22"/>
                    </w:rPr>
                    <w:t xml:space="preserve"> телефоны </w:t>
                  </w:r>
                  <w:proofErr w:type="spellStart"/>
                  <w:r w:rsidRPr="002A16BB">
                    <w:rPr>
                      <w:rFonts w:ascii="Times New Roman" w:hAnsi="Times New Roman" w:cs="Times New Roman"/>
                      <w:sz w:val="22"/>
                    </w:rPr>
                    <w:t>және</w:t>
                  </w:r>
                  <w:proofErr w:type="spellEnd"/>
                  <w:r w:rsidRPr="002A16BB">
                    <w:rPr>
                      <w:rFonts w:ascii="Times New Roman" w:hAnsi="Times New Roman" w:cs="Times New Roman"/>
                      <w:sz w:val="22"/>
                    </w:rPr>
                    <w:t xml:space="preserve"> </w:t>
                  </w:r>
                </w:p>
                <w:p w:rsidR="007B2C6B" w:rsidRPr="00E67D36" w:rsidRDefault="007B2C6B" w:rsidP="005D517E">
                  <w:pPr>
                    <w:tabs>
                      <w:tab w:val="left" w:pos="720"/>
                    </w:tabs>
                    <w:contextualSpacing/>
                    <w:jc w:val="center"/>
                    <w:rPr>
                      <w:rFonts w:ascii="Times New Roman" w:hAnsi="Times New Roman" w:cs="Times New Roman"/>
                      <w:sz w:val="22"/>
                    </w:rPr>
                  </w:pPr>
                  <w:r w:rsidRPr="002A16BB">
                    <w:rPr>
                      <w:rFonts w:ascii="Times New Roman" w:hAnsi="Times New Roman" w:cs="Times New Roman"/>
                      <w:sz w:val="22"/>
                    </w:rPr>
                    <w:t>e-</w:t>
                  </w:r>
                  <w:proofErr w:type="spellStart"/>
                  <w:r w:rsidRPr="002A16BB">
                    <w:rPr>
                      <w:rFonts w:ascii="Times New Roman" w:hAnsi="Times New Roman" w:cs="Times New Roman"/>
                      <w:sz w:val="22"/>
                    </w:rPr>
                    <w:t>mail</w:t>
                  </w:r>
                  <w:proofErr w:type="spellEnd"/>
                </w:p>
              </w:tc>
            </w:tr>
          </w:tbl>
          <w:p w:rsidR="007B2C6B" w:rsidRPr="00E67D36" w:rsidRDefault="007B2C6B" w:rsidP="005D517E">
            <w:pPr>
              <w:tabs>
                <w:tab w:val="left" w:pos="720"/>
              </w:tabs>
              <w:contextualSpacing/>
              <w:rPr>
                <w:rFonts w:ascii="Times New Roman" w:hAnsi="Times New Roman" w:cs="Times New Roman"/>
                <w:sz w:val="24"/>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snapToGrid w:val="0"/>
              <w:contextualSpacing/>
              <w:rPr>
                <w:rFonts w:ascii="Times New Roman" w:hAnsi="Times New Roman" w:cs="Times New Roman"/>
                <w:sz w:val="24"/>
              </w:rPr>
            </w:pPr>
            <w:r w:rsidRPr="00A64D6E">
              <w:rPr>
                <w:rFonts w:ascii="Times New Roman" w:hAnsi="Times New Roman" w:cs="Times New Roman"/>
                <w:sz w:val="24"/>
                <w:lang w:val="kk-KZ"/>
              </w:rPr>
              <w:lastRenderedPageBreak/>
              <w:t>Жұмыс тобының тізімі (кесте түрінде)</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7B2C6B" w:rsidRPr="00A64D6E" w:rsidRDefault="007B2C6B" w:rsidP="005D517E">
            <w:pPr>
              <w:contextualSpacing/>
              <w:rPr>
                <w:rFonts w:ascii="Times New Roman" w:hAnsi="Times New Roman" w:cs="Times New Roman"/>
                <w:sz w:val="24"/>
                <w:lang w:val="kk-KZ"/>
              </w:rPr>
            </w:pPr>
            <w:proofErr w:type="spellStart"/>
            <w:r w:rsidRPr="00A64D6E">
              <w:rPr>
                <w:rFonts w:ascii="Times New Roman" w:hAnsi="Times New Roman" w:cs="Times New Roman"/>
                <w:sz w:val="24"/>
              </w:rPr>
              <w:t>Шарт</w:t>
            </w:r>
            <w:proofErr w:type="spellEnd"/>
            <w:r w:rsidRPr="00A64D6E">
              <w:rPr>
                <w:rFonts w:ascii="Times New Roman" w:hAnsi="Times New Roman" w:cs="Times New Roman"/>
                <w:sz w:val="24"/>
              </w:rPr>
              <w:t xml:space="preserve"> </w:t>
            </w:r>
            <w:proofErr w:type="spellStart"/>
            <w:r w:rsidRPr="00A64D6E">
              <w:rPr>
                <w:rFonts w:ascii="Times New Roman" w:hAnsi="Times New Roman" w:cs="Times New Roman"/>
                <w:sz w:val="24"/>
              </w:rPr>
              <w:t>жасалған</w:t>
            </w:r>
            <w:proofErr w:type="spellEnd"/>
            <w:r w:rsidRPr="00A64D6E">
              <w:rPr>
                <w:rFonts w:ascii="Times New Roman" w:hAnsi="Times New Roman" w:cs="Times New Roman"/>
                <w:sz w:val="24"/>
              </w:rPr>
              <w:t xml:space="preserve"> </w:t>
            </w:r>
            <w:proofErr w:type="spellStart"/>
            <w:r w:rsidRPr="00A64D6E">
              <w:rPr>
                <w:rFonts w:ascii="Times New Roman" w:hAnsi="Times New Roman" w:cs="Times New Roman"/>
                <w:sz w:val="24"/>
              </w:rPr>
              <w:t>күннен</w:t>
            </w:r>
            <w:proofErr w:type="spellEnd"/>
            <w:r w:rsidRPr="00A64D6E">
              <w:rPr>
                <w:rFonts w:ascii="Times New Roman" w:hAnsi="Times New Roman" w:cs="Times New Roman"/>
                <w:sz w:val="24"/>
              </w:rPr>
              <w:t xml:space="preserve"> </w:t>
            </w:r>
            <w:proofErr w:type="spellStart"/>
            <w:r w:rsidRPr="00A64D6E">
              <w:rPr>
                <w:rFonts w:ascii="Times New Roman" w:hAnsi="Times New Roman" w:cs="Times New Roman"/>
                <w:sz w:val="24"/>
              </w:rPr>
              <w:t>бастап</w:t>
            </w:r>
            <w:proofErr w:type="spellEnd"/>
            <w:r w:rsidRPr="00A64D6E">
              <w:rPr>
                <w:rFonts w:ascii="Times New Roman" w:hAnsi="Times New Roman" w:cs="Times New Roman"/>
                <w:sz w:val="24"/>
              </w:rPr>
              <w:t xml:space="preserve"> 5 </w:t>
            </w:r>
            <w:proofErr w:type="spellStart"/>
            <w:r w:rsidRPr="00A64D6E">
              <w:rPr>
                <w:rFonts w:ascii="Times New Roman" w:hAnsi="Times New Roman" w:cs="Times New Roman"/>
                <w:sz w:val="24"/>
              </w:rPr>
              <w:t>жұмыс</w:t>
            </w:r>
            <w:proofErr w:type="spellEnd"/>
            <w:r w:rsidRPr="00A64D6E">
              <w:rPr>
                <w:rFonts w:ascii="Times New Roman" w:hAnsi="Times New Roman" w:cs="Times New Roman"/>
                <w:sz w:val="24"/>
              </w:rPr>
              <w:t xml:space="preserve"> </w:t>
            </w:r>
            <w:proofErr w:type="spellStart"/>
            <w:r w:rsidRPr="00A64D6E">
              <w:rPr>
                <w:rFonts w:ascii="Times New Roman" w:hAnsi="Times New Roman" w:cs="Times New Roman"/>
                <w:sz w:val="24"/>
              </w:rPr>
              <w:t>күні</w:t>
            </w:r>
            <w:proofErr w:type="spellEnd"/>
            <w:r w:rsidRPr="00A64D6E">
              <w:rPr>
                <w:rFonts w:ascii="Times New Roman" w:hAnsi="Times New Roman" w:cs="Times New Roman"/>
                <w:sz w:val="24"/>
              </w:rPr>
              <w:t xml:space="preserve"> </w:t>
            </w:r>
            <w:proofErr w:type="spellStart"/>
            <w:r w:rsidRPr="00A64D6E">
              <w:rPr>
                <w:rFonts w:ascii="Times New Roman" w:hAnsi="Times New Roman" w:cs="Times New Roman"/>
                <w:sz w:val="24"/>
              </w:rPr>
              <w:t>ішінде</w:t>
            </w:r>
            <w:proofErr w:type="spellEnd"/>
            <w:r>
              <w:rPr>
                <w:rFonts w:ascii="Times New Roman" w:hAnsi="Times New Roman" w:cs="Times New Roman"/>
                <w:sz w:val="24"/>
                <w:lang w:val="kk-KZ"/>
              </w:rPr>
              <w:t xml:space="preserve"> </w:t>
            </w:r>
          </w:p>
        </w:tc>
      </w:tr>
      <w:tr w:rsidR="007B2C6B" w:rsidRPr="00985066" w:rsidTr="005D517E">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contextualSpacing/>
              <w:rPr>
                <w:rFonts w:ascii="Times New Roman" w:hAnsi="Times New Roman" w:cs="Times New Roman"/>
                <w:sz w:val="24"/>
                <w:lang w:val="kk-KZ"/>
              </w:rPr>
            </w:pPr>
            <w:r w:rsidRPr="00E67D36">
              <w:rPr>
                <w:rFonts w:ascii="Times New Roman" w:hAnsi="Times New Roman" w:cs="Times New Roman"/>
                <w:sz w:val="24"/>
                <w:lang w:val="kk-KZ"/>
              </w:rPr>
              <w:lastRenderedPageBreak/>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snapToGrid w:val="0"/>
              <w:contextualSpacing/>
              <w:rPr>
                <w:rFonts w:ascii="Times New Roman" w:hAnsi="Times New Roman" w:cs="Times New Roman"/>
                <w:b/>
                <w:sz w:val="24"/>
                <w:lang w:val="kk-KZ"/>
              </w:rPr>
            </w:pPr>
            <w:r w:rsidRPr="002A16BB">
              <w:rPr>
                <w:rFonts w:ascii="Times New Roman" w:hAnsi="Times New Roman" w:cs="Times New Roman"/>
                <w:b/>
                <w:sz w:val="24"/>
                <w:lang w:val="kk-KZ"/>
              </w:rPr>
              <w:t>Қызмет көрсету кестесі</w:t>
            </w:r>
            <w:r>
              <w:rPr>
                <w:rFonts w:ascii="Times New Roman" w:hAnsi="Times New Roman" w:cs="Times New Roman"/>
                <w:b/>
                <w:sz w:val="24"/>
                <w:lang w:val="kk-KZ"/>
              </w:rPr>
              <w:t xml:space="preserve">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B2C6B" w:rsidRPr="002A16BB" w:rsidRDefault="007B2C6B" w:rsidP="005D517E">
            <w:pPr>
              <w:tabs>
                <w:tab w:val="left" w:pos="720"/>
              </w:tabs>
              <w:rPr>
                <w:rFonts w:ascii="Times New Roman" w:hAnsi="Times New Roman" w:cs="Times New Roman"/>
                <w:bCs/>
                <w:sz w:val="24"/>
                <w:lang w:val="kk-KZ"/>
              </w:rPr>
            </w:pPr>
            <w:r w:rsidRPr="002A16BB">
              <w:rPr>
                <w:rFonts w:ascii="Times New Roman" w:hAnsi="Times New Roman" w:cs="Times New Roman"/>
                <w:bCs/>
                <w:sz w:val="24"/>
                <w:lang w:val="kk-KZ"/>
              </w:rPr>
              <w:t>Зерттеулер жүргізу кестесі барлық дайындық және аралық іс-шараларды, нақты мерзімдер мен жауапты тұлғаларды көрсете отырып, көрсетілетін қызмет түрлерін қамтуға тиіс.</w:t>
            </w:r>
          </w:p>
          <w:p w:rsidR="007B2C6B" w:rsidRDefault="007B2C6B" w:rsidP="005D517E">
            <w:pPr>
              <w:tabs>
                <w:tab w:val="left" w:pos="720"/>
              </w:tabs>
              <w:rPr>
                <w:rFonts w:ascii="Times New Roman" w:hAnsi="Times New Roman" w:cs="Times New Roman"/>
                <w:bCs/>
                <w:sz w:val="24"/>
                <w:lang w:val="kk-KZ"/>
              </w:rPr>
            </w:pPr>
            <w:r w:rsidRPr="002A16BB">
              <w:rPr>
                <w:rFonts w:ascii="Times New Roman" w:hAnsi="Times New Roman" w:cs="Times New Roman"/>
                <w:bCs/>
                <w:sz w:val="24"/>
                <w:lang w:val="kk-KZ"/>
              </w:rPr>
              <w:t>Қызмет көрсету кестесі зерттеудің барлық кезеңдері туралы толық ақпаратты қамтуы тиіс:</w:t>
            </w:r>
          </w:p>
          <w:p w:rsidR="007B2C6B" w:rsidRPr="00E67D36" w:rsidRDefault="007B2C6B" w:rsidP="005D517E">
            <w:pPr>
              <w:tabs>
                <w:tab w:val="left" w:pos="720"/>
              </w:tabs>
              <w:contextualSpacing/>
              <w:jc w:val="center"/>
              <w:rPr>
                <w:rFonts w:ascii="Times New Roman" w:hAnsi="Times New Roman" w:cs="Times New Roman"/>
                <w:b/>
                <w:sz w:val="24"/>
                <w:lang w:val="kk-KZ" w:eastAsia="en-US"/>
              </w:rPr>
            </w:pPr>
            <w:r>
              <w:rPr>
                <w:rFonts w:ascii="Times New Roman" w:hAnsi="Times New Roman" w:cs="Times New Roman"/>
                <w:b/>
                <w:sz w:val="24"/>
                <w:lang w:val="kk-KZ" w:eastAsia="en-US"/>
              </w:rPr>
              <w:t>2-кесте</w:t>
            </w:r>
            <w:r w:rsidRPr="00E67D36">
              <w:rPr>
                <w:rFonts w:ascii="Times New Roman" w:hAnsi="Times New Roman" w:cs="Times New Roman"/>
                <w:b/>
                <w:sz w:val="24"/>
                <w:lang w:val="kk-KZ" w:eastAsia="en-US"/>
              </w:rPr>
              <w:t xml:space="preserve">. </w:t>
            </w:r>
            <w:r w:rsidRPr="002A16BB">
              <w:rPr>
                <w:rFonts w:ascii="Times New Roman" w:hAnsi="Times New Roman" w:cs="Times New Roman"/>
                <w:b/>
                <w:sz w:val="24"/>
                <w:lang w:val="kk-KZ" w:eastAsia="en-US"/>
              </w:rPr>
              <w:t>Зерттеулер жүргізу кестесі</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417"/>
              <w:gridCol w:w="1731"/>
              <w:gridCol w:w="1275"/>
            </w:tblGrid>
            <w:tr w:rsidR="007B2C6B" w:rsidRPr="00E67D36" w:rsidTr="005D517E">
              <w:tc>
                <w:tcPr>
                  <w:tcW w:w="425" w:type="dxa"/>
                  <w:tcBorders>
                    <w:right w:val="single" w:sz="4" w:space="0" w:color="auto"/>
                  </w:tcBorders>
                  <w:shd w:val="clear" w:color="auto" w:fill="auto"/>
                </w:tcPr>
                <w:p w:rsidR="007B2C6B" w:rsidRPr="00E67D36" w:rsidRDefault="007B2C6B" w:rsidP="005D517E">
                  <w:pPr>
                    <w:tabs>
                      <w:tab w:val="left" w:pos="720"/>
                    </w:tabs>
                    <w:contextualSpacing/>
                    <w:rPr>
                      <w:rFonts w:ascii="Times New Roman" w:hAnsi="Times New Roman" w:cs="Times New Roman"/>
                      <w:sz w:val="22"/>
                      <w:lang w:val="kk-KZ"/>
                    </w:rPr>
                  </w:pPr>
                  <w:r w:rsidRPr="00E67D36">
                    <w:rPr>
                      <w:rFonts w:ascii="Times New Roman" w:hAnsi="Times New Roman" w:cs="Times New Roman"/>
                      <w:sz w:val="22"/>
                      <w:lang w:val="kk-KZ"/>
                    </w:rPr>
                    <w:t>№</w:t>
                  </w:r>
                </w:p>
              </w:tc>
              <w:tc>
                <w:tcPr>
                  <w:tcW w:w="1276" w:type="dxa"/>
                  <w:tcBorders>
                    <w:left w:val="single" w:sz="4" w:space="0" w:color="auto"/>
                    <w:right w:val="single" w:sz="4" w:space="0" w:color="auto"/>
                  </w:tcBorders>
                  <w:shd w:val="clear" w:color="auto" w:fill="auto"/>
                </w:tcPr>
                <w:p w:rsidR="007B2C6B" w:rsidRPr="00E67D36" w:rsidRDefault="007B2C6B" w:rsidP="005D517E">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lang w:val="kk-KZ"/>
                    </w:rPr>
                    <w:t>Қызметтің атауы</w:t>
                  </w:r>
                  <w:r w:rsidRPr="00E67D36">
                    <w:rPr>
                      <w:rFonts w:ascii="Times New Roman" w:hAnsi="Times New Roman" w:cs="Times New Roman"/>
                      <w:sz w:val="22"/>
                      <w:lang w:val="kk-KZ"/>
                    </w:rPr>
                    <w:t xml:space="preserve"> </w:t>
                  </w:r>
                </w:p>
              </w:tc>
              <w:tc>
                <w:tcPr>
                  <w:tcW w:w="1417" w:type="dxa"/>
                  <w:tcBorders>
                    <w:left w:val="single" w:sz="4" w:space="0" w:color="auto"/>
                    <w:right w:val="single" w:sz="4" w:space="0" w:color="auto"/>
                  </w:tcBorders>
                  <w:shd w:val="clear" w:color="auto" w:fill="auto"/>
                </w:tcPr>
                <w:p w:rsidR="007B2C6B" w:rsidRPr="00E67D36" w:rsidRDefault="007B2C6B" w:rsidP="005D517E">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lang w:val="kk-KZ"/>
                    </w:rPr>
                    <w:t>Іске асыру мерзімі</w:t>
                  </w:r>
                </w:p>
              </w:tc>
              <w:tc>
                <w:tcPr>
                  <w:tcW w:w="1731" w:type="dxa"/>
                  <w:tcBorders>
                    <w:left w:val="single" w:sz="4" w:space="0" w:color="auto"/>
                    <w:right w:val="single" w:sz="4" w:space="0" w:color="auto"/>
                  </w:tcBorders>
                  <w:shd w:val="clear" w:color="auto" w:fill="auto"/>
                </w:tcPr>
                <w:p w:rsidR="007B2C6B" w:rsidRPr="00E67D36" w:rsidRDefault="007B2C6B" w:rsidP="005D517E">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lang w:val="kk-KZ"/>
                    </w:rPr>
                    <w:t>Жауапты орындаушы</w:t>
                  </w:r>
                </w:p>
              </w:tc>
              <w:tc>
                <w:tcPr>
                  <w:tcW w:w="1275" w:type="dxa"/>
                  <w:tcBorders>
                    <w:left w:val="single" w:sz="4" w:space="0" w:color="auto"/>
                  </w:tcBorders>
                  <w:shd w:val="clear" w:color="auto" w:fill="auto"/>
                </w:tcPr>
                <w:p w:rsidR="007B2C6B" w:rsidRPr="002A16BB" w:rsidRDefault="007B2C6B" w:rsidP="005D517E">
                  <w:pPr>
                    <w:tabs>
                      <w:tab w:val="left" w:pos="720"/>
                    </w:tabs>
                    <w:contextualSpacing/>
                    <w:jc w:val="center"/>
                    <w:rPr>
                      <w:rFonts w:ascii="Times New Roman" w:hAnsi="Times New Roman" w:cs="Times New Roman"/>
                      <w:sz w:val="22"/>
                    </w:rPr>
                  </w:pPr>
                  <w:proofErr w:type="spellStart"/>
                  <w:r w:rsidRPr="002A16BB">
                    <w:rPr>
                      <w:rFonts w:ascii="Times New Roman" w:hAnsi="Times New Roman" w:cs="Times New Roman"/>
                      <w:sz w:val="22"/>
                    </w:rPr>
                    <w:t>Байланыс</w:t>
                  </w:r>
                  <w:proofErr w:type="spellEnd"/>
                  <w:r w:rsidRPr="002A16BB">
                    <w:rPr>
                      <w:rFonts w:ascii="Times New Roman" w:hAnsi="Times New Roman" w:cs="Times New Roman"/>
                      <w:sz w:val="22"/>
                    </w:rPr>
                    <w:t xml:space="preserve"> телефоны </w:t>
                  </w:r>
                  <w:proofErr w:type="spellStart"/>
                  <w:r w:rsidRPr="002A16BB">
                    <w:rPr>
                      <w:rFonts w:ascii="Times New Roman" w:hAnsi="Times New Roman" w:cs="Times New Roman"/>
                      <w:sz w:val="22"/>
                    </w:rPr>
                    <w:t>және</w:t>
                  </w:r>
                  <w:proofErr w:type="spellEnd"/>
                  <w:r w:rsidRPr="002A16BB">
                    <w:rPr>
                      <w:rFonts w:ascii="Times New Roman" w:hAnsi="Times New Roman" w:cs="Times New Roman"/>
                      <w:sz w:val="22"/>
                    </w:rPr>
                    <w:t xml:space="preserve"> </w:t>
                  </w:r>
                </w:p>
                <w:p w:rsidR="007B2C6B" w:rsidRPr="00E67D36" w:rsidRDefault="007B2C6B" w:rsidP="005D517E">
                  <w:pPr>
                    <w:tabs>
                      <w:tab w:val="left" w:pos="720"/>
                    </w:tabs>
                    <w:contextualSpacing/>
                    <w:jc w:val="center"/>
                    <w:rPr>
                      <w:rFonts w:ascii="Times New Roman" w:hAnsi="Times New Roman" w:cs="Times New Roman"/>
                      <w:sz w:val="22"/>
                      <w:lang w:val="kk-KZ"/>
                    </w:rPr>
                  </w:pPr>
                  <w:r w:rsidRPr="002A16BB">
                    <w:rPr>
                      <w:rFonts w:ascii="Times New Roman" w:hAnsi="Times New Roman" w:cs="Times New Roman"/>
                      <w:sz w:val="22"/>
                    </w:rPr>
                    <w:t>e-</w:t>
                  </w:r>
                  <w:proofErr w:type="spellStart"/>
                  <w:r w:rsidRPr="002A16BB">
                    <w:rPr>
                      <w:rFonts w:ascii="Times New Roman" w:hAnsi="Times New Roman" w:cs="Times New Roman"/>
                      <w:sz w:val="22"/>
                    </w:rPr>
                    <w:t>mail</w:t>
                  </w:r>
                  <w:proofErr w:type="spellEnd"/>
                </w:p>
              </w:tc>
            </w:tr>
          </w:tbl>
          <w:p w:rsidR="007B2C6B" w:rsidRPr="00E67D36" w:rsidRDefault="007B2C6B" w:rsidP="005D517E">
            <w:pPr>
              <w:tabs>
                <w:tab w:val="left" w:pos="720"/>
              </w:tabs>
              <w:rPr>
                <w:rFonts w:ascii="Times New Roman" w:hAnsi="Times New Roman" w:cs="Times New Roman"/>
                <w:sz w:val="24"/>
                <w:lang w:val="kk-KZ" w:eastAsia="en-US"/>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snapToGrid w:val="0"/>
              <w:contextualSpacing/>
              <w:rPr>
                <w:rFonts w:ascii="Times New Roman" w:hAnsi="Times New Roman" w:cs="Times New Roman"/>
                <w:sz w:val="24"/>
                <w:lang w:val="kk-KZ"/>
              </w:rPr>
            </w:pPr>
            <w:r w:rsidRPr="002A16BB">
              <w:rPr>
                <w:rFonts w:ascii="Times New Roman" w:hAnsi="Times New Roman" w:cs="Times New Roman"/>
                <w:sz w:val="24"/>
                <w:lang w:val="kk-KZ"/>
              </w:rPr>
              <w:t>Зерттеулер жүргізу кестесі</w:t>
            </w:r>
            <w:r w:rsidRPr="00E67D36">
              <w:rPr>
                <w:rFonts w:ascii="Times New Roman" w:hAnsi="Times New Roman" w:cs="Times New Roman"/>
                <w:sz w:val="24"/>
                <w:lang w:val="kk-KZ"/>
              </w:rPr>
              <w:t xml:space="preserve"> </w:t>
            </w:r>
            <w:r>
              <w:rPr>
                <w:rFonts w:ascii="Times New Roman" w:hAnsi="Times New Roman" w:cs="Times New Roman"/>
                <w:sz w:val="24"/>
                <w:lang w:val="kk-KZ"/>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7B2C6B" w:rsidRPr="008820A3" w:rsidRDefault="007B2C6B" w:rsidP="005D517E">
            <w:pPr>
              <w:contextualSpacing/>
              <w:rPr>
                <w:rFonts w:ascii="Times New Roman" w:hAnsi="Times New Roman" w:cs="Times New Roman"/>
                <w:sz w:val="24"/>
                <w:lang w:val="kk-KZ"/>
              </w:rPr>
            </w:pPr>
            <w:r w:rsidRPr="002A16BB">
              <w:rPr>
                <w:rFonts w:ascii="Times New Roman" w:hAnsi="Times New Roman" w:cs="Times New Roman"/>
                <w:sz w:val="24"/>
                <w:lang w:val="kk-KZ"/>
              </w:rPr>
              <w:t>Шарт жасалған күннен бастап 5 жұмыс күні ішінде</w:t>
            </w:r>
          </w:p>
        </w:tc>
      </w:tr>
      <w:tr w:rsidR="007B2C6B" w:rsidRPr="00985066" w:rsidTr="005D517E">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contextualSpacing/>
              <w:rPr>
                <w:rFonts w:ascii="Times New Roman" w:hAnsi="Times New Roman" w:cs="Times New Roman"/>
                <w:sz w:val="24"/>
                <w:lang w:val="kk-KZ"/>
              </w:rPr>
            </w:pPr>
            <w:r w:rsidRPr="00E67D36">
              <w:rPr>
                <w:rFonts w:ascii="Times New Roman" w:hAnsi="Times New Roman" w:cs="Times New Roman"/>
                <w:sz w:val="24"/>
                <w:lang w:val="kk-KZ"/>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snapToGrid w:val="0"/>
              <w:contextualSpacing/>
              <w:rPr>
                <w:rFonts w:ascii="Times New Roman" w:hAnsi="Times New Roman" w:cs="Times New Roman"/>
                <w:b/>
                <w:sz w:val="24"/>
                <w:lang w:val="kk-KZ"/>
              </w:rPr>
            </w:pPr>
            <w:r w:rsidRPr="002A16BB">
              <w:rPr>
                <w:rFonts w:ascii="Times New Roman" w:hAnsi="Times New Roman" w:cs="Times New Roman"/>
                <w:b/>
                <w:sz w:val="24"/>
                <w:lang w:val="kk-KZ"/>
              </w:rPr>
              <w:t>Зерттеу бағдарламасы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B2C6B" w:rsidRPr="00D24272" w:rsidRDefault="007B2C6B" w:rsidP="005D517E">
            <w:pPr>
              <w:tabs>
                <w:tab w:val="left" w:pos="720"/>
              </w:tabs>
              <w:rPr>
                <w:rFonts w:ascii="Times New Roman" w:hAnsi="Times New Roman" w:cs="Times New Roman"/>
                <w:sz w:val="24"/>
                <w:lang w:val="kk-KZ" w:eastAsia="en-US"/>
              </w:rPr>
            </w:pPr>
            <w:r w:rsidRPr="008820A3">
              <w:rPr>
                <w:rFonts w:ascii="Times New Roman" w:hAnsi="Times New Roman" w:cs="Times New Roman"/>
                <w:b/>
                <w:sz w:val="24"/>
                <w:lang w:val="kk-KZ" w:eastAsia="en-US"/>
              </w:rPr>
              <w:t>«Эмиграцияға және репатриацияға байланысты Қазақстанның солтүстік өңірлерінің экономикалық даму мәселелері»</w:t>
            </w:r>
            <w:r w:rsidRPr="002A16BB">
              <w:rPr>
                <w:rFonts w:ascii="Times New Roman" w:hAnsi="Times New Roman" w:cs="Times New Roman"/>
                <w:sz w:val="24"/>
                <w:lang w:val="kk-KZ" w:eastAsia="en-US"/>
              </w:rPr>
              <w:t xml:space="preserve"> зерттеуі 4 бағытты қамтиды:</w:t>
            </w:r>
            <w:r>
              <w:rPr>
                <w:rFonts w:ascii="Times New Roman" w:hAnsi="Times New Roman" w:cs="Times New Roman"/>
                <w:sz w:val="24"/>
                <w:lang w:val="kk-KZ" w:eastAsia="en-US"/>
              </w:rPr>
              <w:t xml:space="preserve"> </w:t>
            </w:r>
          </w:p>
          <w:p w:rsidR="007B2C6B" w:rsidRPr="008820A3" w:rsidRDefault="007B2C6B" w:rsidP="007B2C6B">
            <w:pPr>
              <w:pStyle w:val="a3"/>
              <w:widowControl/>
              <w:numPr>
                <w:ilvl w:val="0"/>
                <w:numId w:val="3"/>
              </w:numPr>
              <w:tabs>
                <w:tab w:val="left" w:pos="580"/>
              </w:tabs>
              <w:suppressAutoHyphens w:val="0"/>
              <w:ind w:left="0" w:firstLine="0"/>
              <w:rPr>
                <w:rFonts w:ascii="Times New Roman" w:eastAsia="Times New Roman" w:hAnsi="Times New Roman"/>
                <w:sz w:val="24"/>
                <w:lang w:val="kk-KZ" w:eastAsia="ru-RU"/>
              </w:rPr>
            </w:pPr>
            <w:r w:rsidRPr="008820A3">
              <w:rPr>
                <w:rFonts w:ascii="Times New Roman" w:eastAsia="Times New Roman" w:hAnsi="Times New Roman"/>
                <w:sz w:val="24"/>
                <w:lang w:val="kk-KZ" w:eastAsia="ru-RU"/>
              </w:rPr>
              <w:t>Қазақстанның солтүстік өңірлеріндегі көші-қон процесінің ерекшеліктері;</w:t>
            </w:r>
          </w:p>
          <w:p w:rsidR="007B2C6B" w:rsidRPr="008820A3" w:rsidRDefault="007B2C6B" w:rsidP="007B2C6B">
            <w:pPr>
              <w:pStyle w:val="a3"/>
              <w:widowControl/>
              <w:numPr>
                <w:ilvl w:val="0"/>
                <w:numId w:val="5"/>
              </w:numPr>
              <w:tabs>
                <w:tab w:val="left" w:pos="580"/>
              </w:tabs>
              <w:suppressAutoHyphens w:val="0"/>
              <w:ind w:left="346" w:firstLine="0"/>
              <w:rPr>
                <w:rFonts w:ascii="Times New Roman" w:eastAsia="Times New Roman" w:hAnsi="Times New Roman"/>
                <w:sz w:val="24"/>
                <w:lang w:val="kk-KZ" w:eastAsia="ru-RU"/>
              </w:rPr>
            </w:pPr>
            <w:r w:rsidRPr="008820A3">
              <w:rPr>
                <w:rFonts w:ascii="Times New Roman" w:eastAsia="Times New Roman" w:hAnsi="Times New Roman"/>
                <w:sz w:val="24"/>
                <w:lang w:val="kk-KZ" w:eastAsia="ru-RU"/>
              </w:rPr>
              <w:t>эмиграция процесінің факторлары (реттелетін/басқарылмайтын, уақытша тарту/шығару және т. б.);</w:t>
            </w:r>
          </w:p>
          <w:p w:rsidR="007B2C6B" w:rsidRPr="008820A3" w:rsidRDefault="007B2C6B" w:rsidP="007B2C6B">
            <w:pPr>
              <w:pStyle w:val="a3"/>
              <w:widowControl/>
              <w:numPr>
                <w:ilvl w:val="0"/>
                <w:numId w:val="5"/>
              </w:numPr>
              <w:tabs>
                <w:tab w:val="left" w:pos="580"/>
              </w:tabs>
              <w:suppressAutoHyphens w:val="0"/>
              <w:ind w:left="346" w:firstLine="0"/>
              <w:rPr>
                <w:rFonts w:ascii="Times New Roman" w:eastAsia="Times New Roman" w:hAnsi="Times New Roman"/>
                <w:sz w:val="24"/>
                <w:lang w:val="kk-KZ" w:eastAsia="ru-RU"/>
              </w:rPr>
            </w:pPr>
            <w:r w:rsidRPr="008820A3">
              <w:rPr>
                <w:rFonts w:ascii="Times New Roman" w:eastAsia="Times New Roman" w:hAnsi="Times New Roman"/>
                <w:sz w:val="24"/>
                <w:lang w:val="kk-KZ" w:eastAsia="ru-RU"/>
              </w:rPr>
              <w:t>Қазақстанның солтүстік аймақтарындағы эмиграция процесінің негізгі үрдістері (алғышарттары) мен салдары.</w:t>
            </w:r>
          </w:p>
          <w:p w:rsidR="007B2C6B" w:rsidRPr="008820A3" w:rsidRDefault="007B2C6B" w:rsidP="007B2C6B">
            <w:pPr>
              <w:pStyle w:val="a3"/>
              <w:widowControl/>
              <w:numPr>
                <w:ilvl w:val="0"/>
                <w:numId w:val="3"/>
              </w:numPr>
              <w:tabs>
                <w:tab w:val="left" w:pos="580"/>
              </w:tabs>
              <w:suppressAutoHyphens w:val="0"/>
              <w:ind w:left="0" w:firstLine="0"/>
              <w:rPr>
                <w:rFonts w:ascii="Times New Roman" w:eastAsia="Times New Roman" w:hAnsi="Times New Roman"/>
                <w:sz w:val="24"/>
                <w:lang w:val="kk-KZ" w:eastAsia="ru-RU"/>
              </w:rPr>
            </w:pPr>
            <w:r w:rsidRPr="008820A3">
              <w:rPr>
                <w:rFonts w:ascii="Times New Roman" w:eastAsia="Times New Roman" w:hAnsi="Times New Roman"/>
                <w:sz w:val="24"/>
                <w:lang w:val="kk-KZ" w:eastAsia="ru-RU"/>
              </w:rPr>
              <w:t>Репатриация процесінің Қазақстанның солтүстік өңірлерінің демографиялық, әлеуметтік-экономикалық, қоғамдық-саяси, мәдени дамуына әсер ету аспектілері;</w:t>
            </w:r>
          </w:p>
          <w:p w:rsidR="007B2C6B" w:rsidRPr="008820A3" w:rsidRDefault="007B2C6B" w:rsidP="007B2C6B">
            <w:pPr>
              <w:pStyle w:val="a3"/>
              <w:numPr>
                <w:ilvl w:val="0"/>
                <w:numId w:val="6"/>
              </w:numPr>
              <w:tabs>
                <w:tab w:val="left" w:pos="580"/>
                <w:tab w:val="left" w:pos="630"/>
              </w:tabs>
              <w:ind w:left="346" w:firstLine="0"/>
              <w:rPr>
                <w:rFonts w:ascii="Times New Roman" w:eastAsia="Times New Roman" w:hAnsi="Times New Roman"/>
                <w:sz w:val="24"/>
                <w:lang w:val="kk-KZ" w:eastAsia="ru-RU"/>
              </w:rPr>
            </w:pPr>
            <w:r w:rsidRPr="008820A3">
              <w:rPr>
                <w:rFonts w:ascii="Times New Roman" w:eastAsia="Times New Roman" w:hAnsi="Times New Roman"/>
                <w:sz w:val="24"/>
                <w:lang w:val="kk-KZ" w:eastAsia="ru-RU"/>
              </w:rPr>
              <w:lastRenderedPageBreak/>
              <w:t>Қазақстанның солтүстік өңірлерінің әлеуметтік-экономикалық дамуындағы репатрианттар ағынының рөлі (оның ішінде нақты елді мекен мысалында);</w:t>
            </w:r>
          </w:p>
          <w:p w:rsidR="007B2C6B" w:rsidRPr="00127589" w:rsidRDefault="007B2C6B" w:rsidP="007B2C6B">
            <w:pPr>
              <w:pStyle w:val="a3"/>
              <w:widowControl/>
              <w:numPr>
                <w:ilvl w:val="0"/>
                <w:numId w:val="6"/>
              </w:numPr>
              <w:tabs>
                <w:tab w:val="left" w:pos="580"/>
              </w:tabs>
              <w:suppressAutoHyphens w:val="0"/>
              <w:ind w:left="346" w:firstLine="0"/>
              <w:rPr>
                <w:rFonts w:ascii="Times New Roman" w:eastAsia="Times New Roman" w:hAnsi="Times New Roman"/>
                <w:sz w:val="24"/>
                <w:lang w:val="kk-KZ" w:eastAsia="ru-RU"/>
              </w:rPr>
            </w:pPr>
            <w:r w:rsidRPr="00127589">
              <w:rPr>
                <w:rFonts w:ascii="Times New Roman" w:eastAsia="Times New Roman" w:hAnsi="Times New Roman"/>
                <w:sz w:val="24"/>
                <w:lang w:val="kk-KZ" w:eastAsia="ru-RU"/>
              </w:rPr>
              <w:t>зерттелетін аймақтардағы оралмандар ағынының әсерін нақты талдау.</w:t>
            </w:r>
          </w:p>
          <w:p w:rsidR="007B2C6B" w:rsidRPr="00127589" w:rsidRDefault="007B2C6B" w:rsidP="007B2C6B">
            <w:pPr>
              <w:pStyle w:val="a3"/>
              <w:widowControl/>
              <w:numPr>
                <w:ilvl w:val="0"/>
                <w:numId w:val="3"/>
              </w:numPr>
              <w:tabs>
                <w:tab w:val="left" w:pos="580"/>
              </w:tabs>
              <w:suppressAutoHyphens w:val="0"/>
              <w:ind w:left="0" w:firstLine="0"/>
              <w:rPr>
                <w:rFonts w:ascii="Times New Roman" w:eastAsia="Times New Roman" w:hAnsi="Times New Roman"/>
                <w:sz w:val="24"/>
                <w:lang w:val="kk-KZ" w:eastAsia="ru-RU"/>
              </w:rPr>
            </w:pPr>
            <w:r w:rsidRPr="00127589">
              <w:rPr>
                <w:rFonts w:ascii="Times New Roman" w:eastAsia="Times New Roman" w:hAnsi="Times New Roman"/>
                <w:sz w:val="24"/>
                <w:lang w:val="kk-KZ" w:eastAsia="ru-RU"/>
              </w:rPr>
              <w:t>Қазақстанның солтүстік өңірлердегі халқының, соның ішінде репатрианттар арасында жұмыспен қамтылудың салалық құрылымы;</w:t>
            </w:r>
          </w:p>
          <w:p w:rsidR="007B2C6B" w:rsidRPr="00127589" w:rsidRDefault="007B2C6B" w:rsidP="007B2C6B">
            <w:pPr>
              <w:pStyle w:val="a3"/>
              <w:widowControl/>
              <w:numPr>
                <w:ilvl w:val="0"/>
                <w:numId w:val="7"/>
              </w:numPr>
              <w:tabs>
                <w:tab w:val="left" w:pos="580"/>
              </w:tabs>
              <w:suppressAutoHyphens w:val="0"/>
              <w:ind w:left="346" w:firstLine="0"/>
              <w:rPr>
                <w:rFonts w:ascii="Times New Roman" w:eastAsia="Times New Roman" w:hAnsi="Times New Roman"/>
                <w:sz w:val="24"/>
                <w:lang w:val="kk-KZ" w:eastAsia="ru-RU"/>
              </w:rPr>
            </w:pPr>
            <w:r w:rsidRPr="00127589">
              <w:rPr>
                <w:rFonts w:ascii="Times New Roman" w:eastAsia="Times New Roman" w:hAnsi="Times New Roman"/>
                <w:sz w:val="24"/>
                <w:lang w:val="kk-KZ" w:eastAsia="ru-RU"/>
              </w:rPr>
              <w:t>Қазақстанның солтүстік өңірлеріндегі жұмыс күші тапшы/жұмыс күші артық салалар;</w:t>
            </w:r>
          </w:p>
          <w:p w:rsidR="007B2C6B" w:rsidRPr="00127589" w:rsidRDefault="007B2C6B" w:rsidP="007B2C6B">
            <w:pPr>
              <w:pStyle w:val="a3"/>
              <w:widowControl/>
              <w:numPr>
                <w:ilvl w:val="0"/>
                <w:numId w:val="7"/>
              </w:numPr>
              <w:tabs>
                <w:tab w:val="left" w:pos="580"/>
              </w:tabs>
              <w:suppressAutoHyphens w:val="0"/>
              <w:ind w:left="346" w:firstLine="0"/>
              <w:rPr>
                <w:rFonts w:ascii="Times New Roman" w:eastAsia="Times New Roman" w:hAnsi="Times New Roman"/>
                <w:sz w:val="24"/>
                <w:lang w:val="kk-KZ" w:eastAsia="ru-RU"/>
              </w:rPr>
            </w:pPr>
            <w:r w:rsidRPr="00127589">
              <w:rPr>
                <w:rFonts w:ascii="Times New Roman" w:eastAsia="Times New Roman" w:hAnsi="Times New Roman"/>
                <w:sz w:val="24"/>
                <w:lang w:val="kk-KZ" w:eastAsia="ru-RU"/>
              </w:rPr>
              <w:t xml:space="preserve"> кәсіптік-салалық жұмыспен қамтуға ықпал ететін факторлар (оның ішінде еңбекақы төлеу);</w:t>
            </w:r>
          </w:p>
          <w:p w:rsidR="007B2C6B" w:rsidRPr="00127589" w:rsidRDefault="007B2C6B" w:rsidP="007B2C6B">
            <w:pPr>
              <w:pStyle w:val="a3"/>
              <w:widowControl/>
              <w:numPr>
                <w:ilvl w:val="0"/>
                <w:numId w:val="7"/>
              </w:numPr>
              <w:tabs>
                <w:tab w:val="left" w:pos="580"/>
              </w:tabs>
              <w:suppressAutoHyphens w:val="0"/>
              <w:ind w:left="346" w:firstLine="0"/>
              <w:rPr>
                <w:rFonts w:ascii="Times New Roman" w:eastAsia="Times New Roman" w:hAnsi="Times New Roman"/>
                <w:sz w:val="24"/>
                <w:lang w:val="kk-KZ" w:eastAsia="ru-RU"/>
              </w:rPr>
            </w:pPr>
            <w:r w:rsidRPr="00127589">
              <w:rPr>
                <w:rFonts w:ascii="Times New Roman" w:eastAsia="Times New Roman" w:hAnsi="Times New Roman"/>
                <w:sz w:val="24"/>
                <w:lang w:val="kk-KZ" w:eastAsia="ru-RU"/>
              </w:rPr>
              <w:t xml:space="preserve"> Жұмыспен қамтудың кәсіби-салалық құрылымындағы сәйкессіздіктерді қысқарту бөлігінде мемлекеттік саясатты жетілдіру бағытының (оның ішінде </w:t>
            </w:r>
            <w:r>
              <w:rPr>
                <w:rFonts w:ascii="Times New Roman" w:eastAsia="Times New Roman" w:hAnsi="Times New Roman"/>
                <w:sz w:val="24"/>
                <w:lang w:val="kk-KZ" w:eastAsia="ru-RU"/>
              </w:rPr>
              <w:t>«</w:t>
            </w:r>
            <w:r w:rsidRPr="00127589">
              <w:rPr>
                <w:rFonts w:ascii="Times New Roman" w:eastAsia="Times New Roman" w:hAnsi="Times New Roman"/>
                <w:sz w:val="24"/>
                <w:lang w:val="kk-KZ" w:eastAsia="ru-RU"/>
              </w:rPr>
              <w:t>Серпін</w:t>
            </w:r>
            <w:r>
              <w:rPr>
                <w:rFonts w:ascii="Times New Roman" w:eastAsia="Times New Roman" w:hAnsi="Times New Roman"/>
                <w:sz w:val="24"/>
                <w:lang w:val="kk-KZ" w:eastAsia="ru-RU"/>
              </w:rPr>
              <w:t xml:space="preserve">» </w:t>
            </w:r>
            <w:r w:rsidRPr="00127589">
              <w:rPr>
                <w:rFonts w:ascii="Times New Roman" w:eastAsia="Times New Roman" w:hAnsi="Times New Roman"/>
                <w:sz w:val="24"/>
                <w:lang w:val="kk-KZ" w:eastAsia="ru-RU"/>
              </w:rPr>
              <w:t>бағдарламасын іске асыру перспективалары).</w:t>
            </w:r>
          </w:p>
          <w:p w:rsidR="007B2C6B" w:rsidRPr="00127589" w:rsidRDefault="007B2C6B" w:rsidP="007B2C6B">
            <w:pPr>
              <w:pStyle w:val="a3"/>
              <w:widowControl/>
              <w:numPr>
                <w:ilvl w:val="0"/>
                <w:numId w:val="3"/>
              </w:numPr>
              <w:tabs>
                <w:tab w:val="left" w:pos="580"/>
              </w:tabs>
              <w:suppressAutoHyphens w:val="0"/>
              <w:ind w:left="0" w:firstLine="0"/>
              <w:rPr>
                <w:rFonts w:ascii="Times New Roman" w:eastAsia="Times New Roman" w:hAnsi="Times New Roman"/>
                <w:sz w:val="24"/>
                <w:lang w:val="kk-KZ" w:eastAsia="ru-RU"/>
              </w:rPr>
            </w:pPr>
            <w:r w:rsidRPr="00127589">
              <w:rPr>
                <w:rFonts w:ascii="Times New Roman" w:eastAsia="Times New Roman" w:hAnsi="Times New Roman"/>
                <w:sz w:val="24"/>
                <w:lang w:val="kk-KZ" w:eastAsia="ru-RU"/>
              </w:rPr>
              <w:t>Қазақстанның солтүстік өңірлеріне бір репатриантты тартуға арналған мемлекеттің шығындарын айқындау және ұзақ мерзімді перспективада оның қоныс аударуынан болатын әлеуетті әсерлерді (әлеуметтік, экономикалық, демографиялық және басқалар) айқындау.</w:t>
            </w:r>
          </w:p>
          <w:p w:rsidR="007B2C6B" w:rsidRPr="00127589" w:rsidRDefault="007B2C6B" w:rsidP="005D517E">
            <w:pPr>
              <w:tabs>
                <w:tab w:val="left" w:pos="720"/>
              </w:tabs>
              <w:rPr>
                <w:rFonts w:ascii="Times New Roman" w:hAnsi="Times New Roman" w:cs="Times New Roman"/>
                <w:sz w:val="24"/>
                <w:lang w:val="kk-KZ" w:eastAsia="en-US"/>
              </w:rPr>
            </w:pPr>
          </w:p>
          <w:p w:rsidR="007B2C6B" w:rsidRPr="00127589" w:rsidRDefault="007B2C6B" w:rsidP="005D517E">
            <w:pPr>
              <w:tabs>
                <w:tab w:val="left" w:pos="720"/>
              </w:tabs>
              <w:rPr>
                <w:rFonts w:ascii="Times New Roman" w:hAnsi="Times New Roman" w:cs="Times New Roman"/>
                <w:sz w:val="24"/>
                <w:lang w:val="kk-KZ" w:eastAsia="en-US"/>
              </w:rPr>
            </w:pPr>
            <w:r w:rsidRPr="00127589">
              <w:rPr>
                <w:rFonts w:ascii="Times New Roman" w:hAnsi="Times New Roman" w:cs="Times New Roman"/>
                <w:b/>
                <w:sz w:val="24"/>
                <w:lang w:val="kk-KZ" w:eastAsia="en-US"/>
              </w:rPr>
              <w:t>Зерттеу нысаны:</w:t>
            </w:r>
            <w:r w:rsidRPr="00127589">
              <w:rPr>
                <w:rFonts w:ascii="Times New Roman" w:hAnsi="Times New Roman" w:cs="Times New Roman"/>
                <w:sz w:val="24"/>
                <w:lang w:val="kk-KZ" w:eastAsia="en-US"/>
              </w:rPr>
              <w:t xml:space="preserve"> Қазақстанның солтүстік өңірлерінің әлеуметтік-экономикалық жүйесі. </w:t>
            </w:r>
          </w:p>
          <w:p w:rsidR="007B2C6B" w:rsidRPr="00127589" w:rsidRDefault="007B2C6B" w:rsidP="005D517E">
            <w:pPr>
              <w:tabs>
                <w:tab w:val="left" w:pos="720"/>
              </w:tabs>
              <w:rPr>
                <w:rFonts w:ascii="Times New Roman" w:hAnsi="Times New Roman" w:cs="Times New Roman"/>
                <w:sz w:val="24"/>
                <w:lang w:val="kk-KZ" w:eastAsia="en-US"/>
              </w:rPr>
            </w:pPr>
          </w:p>
          <w:p w:rsidR="007B2C6B" w:rsidRPr="00127589" w:rsidRDefault="007B2C6B" w:rsidP="005D517E">
            <w:pPr>
              <w:tabs>
                <w:tab w:val="left" w:pos="720"/>
              </w:tabs>
              <w:rPr>
                <w:rFonts w:ascii="Times New Roman" w:hAnsi="Times New Roman" w:cs="Times New Roman"/>
                <w:sz w:val="24"/>
                <w:lang w:val="kk-KZ" w:eastAsia="en-US"/>
              </w:rPr>
            </w:pPr>
            <w:r w:rsidRPr="00127589">
              <w:rPr>
                <w:rFonts w:ascii="Times New Roman" w:hAnsi="Times New Roman" w:cs="Times New Roman"/>
                <w:b/>
                <w:sz w:val="24"/>
                <w:lang w:val="kk-KZ" w:eastAsia="en-US"/>
              </w:rPr>
              <w:t>Зерттеу географиясы:</w:t>
            </w:r>
            <w:r w:rsidRPr="00127589">
              <w:rPr>
                <w:rFonts w:ascii="Times New Roman" w:hAnsi="Times New Roman" w:cs="Times New Roman"/>
                <w:sz w:val="24"/>
                <w:lang w:val="kk-KZ" w:eastAsia="en-US"/>
              </w:rPr>
              <w:t xml:space="preserve"> Қазақстан Республикасының Ақмола, Шығыс Қазақстан, Қостанай, Павлодар, Солтүстік Қазақстан облыстары.</w:t>
            </w:r>
          </w:p>
          <w:p w:rsidR="007B2C6B" w:rsidRPr="00127589" w:rsidRDefault="007B2C6B" w:rsidP="005D517E">
            <w:pPr>
              <w:tabs>
                <w:tab w:val="left" w:pos="720"/>
              </w:tabs>
              <w:rPr>
                <w:rFonts w:ascii="Times New Roman" w:hAnsi="Times New Roman" w:cs="Times New Roman"/>
                <w:sz w:val="24"/>
                <w:lang w:val="kk-KZ" w:eastAsia="en-US"/>
              </w:rPr>
            </w:pPr>
          </w:p>
          <w:p w:rsidR="007B2C6B" w:rsidRPr="00127589" w:rsidRDefault="007B2C6B" w:rsidP="005D517E">
            <w:pPr>
              <w:tabs>
                <w:tab w:val="left" w:pos="720"/>
              </w:tabs>
              <w:rPr>
                <w:rFonts w:ascii="Times New Roman" w:hAnsi="Times New Roman" w:cs="Times New Roman"/>
                <w:sz w:val="24"/>
                <w:lang w:val="kk-KZ" w:eastAsia="en-US"/>
              </w:rPr>
            </w:pPr>
            <w:r w:rsidRPr="00127589">
              <w:rPr>
                <w:rFonts w:ascii="Times New Roman" w:hAnsi="Times New Roman" w:cs="Times New Roman"/>
                <w:b/>
                <w:sz w:val="24"/>
                <w:lang w:val="kk-KZ" w:eastAsia="en-US"/>
              </w:rPr>
              <w:t>Зерттеу әдістемесі</w:t>
            </w:r>
            <w:r w:rsidRPr="00127589">
              <w:rPr>
                <w:rFonts w:ascii="Times New Roman" w:hAnsi="Times New Roman" w:cs="Times New Roman"/>
                <w:sz w:val="24"/>
                <w:lang w:val="kk-KZ" w:eastAsia="en-US"/>
              </w:rPr>
              <w:t xml:space="preserve"> Тапсырыс берушімен келісілуі тиіс. Зерттеу құралдары зерттеу нәтижелерінің сенімділігі мен сәйкестігін, әзірленген механизмдердің барабарлығын және тұжырымдалған тұжырымдардың дұрыстығын қамтамасыз етуге бағытталуы керек.</w:t>
            </w:r>
          </w:p>
          <w:p w:rsidR="007B2C6B" w:rsidRPr="00127589" w:rsidRDefault="007B2C6B" w:rsidP="005D517E">
            <w:pPr>
              <w:tabs>
                <w:tab w:val="left" w:pos="720"/>
              </w:tabs>
              <w:rPr>
                <w:rFonts w:ascii="Times New Roman" w:hAnsi="Times New Roman" w:cs="Times New Roman"/>
                <w:sz w:val="24"/>
                <w:lang w:val="kk-KZ" w:eastAsia="en-US"/>
              </w:rPr>
            </w:pPr>
          </w:p>
          <w:p w:rsidR="007B2C6B" w:rsidRPr="00127589" w:rsidRDefault="007B2C6B" w:rsidP="005D517E">
            <w:pPr>
              <w:tabs>
                <w:tab w:val="left" w:pos="720"/>
              </w:tabs>
              <w:rPr>
                <w:rFonts w:ascii="Times New Roman" w:hAnsi="Times New Roman" w:cs="Times New Roman"/>
                <w:sz w:val="24"/>
                <w:lang w:val="kk-KZ" w:eastAsia="en-US"/>
              </w:rPr>
            </w:pPr>
            <w:r w:rsidRPr="00127589">
              <w:rPr>
                <w:rFonts w:ascii="Times New Roman" w:hAnsi="Times New Roman" w:cs="Times New Roman"/>
                <w:b/>
                <w:sz w:val="24"/>
                <w:lang w:val="kk-KZ" w:eastAsia="en-US"/>
              </w:rPr>
              <w:t xml:space="preserve">Зерттеу нәтижелерін апробациялау </w:t>
            </w:r>
            <w:r w:rsidRPr="00127589">
              <w:rPr>
                <w:rFonts w:ascii="Times New Roman" w:hAnsi="Times New Roman" w:cs="Times New Roman"/>
                <w:sz w:val="24"/>
                <w:lang w:val="kk-KZ" w:eastAsia="en-US"/>
              </w:rPr>
              <w:t>халықаралық ғылыми-практикалық конференцияға қатысу (кемінде 1 рет) және/немесе ғылыми мақаланы (кемінде бір рет) рейтингтік ғылыми журналдарда жариялау арқылы расталады. Қорытынды талдамалық есепке журналдың/жинақтың баспа немесе электрондық түрдегі данасы не мақаланы жариялауға қабылдағаны туралы баспадан анықтама қоса беріледі.</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B2C6B" w:rsidRPr="00127589" w:rsidRDefault="007B2C6B" w:rsidP="005D517E">
            <w:pPr>
              <w:snapToGrid w:val="0"/>
              <w:contextualSpacing/>
              <w:rPr>
                <w:rFonts w:ascii="Times New Roman" w:hAnsi="Times New Roman" w:cs="Times New Roman"/>
                <w:sz w:val="24"/>
                <w:lang w:val="kk-KZ"/>
              </w:rPr>
            </w:pPr>
            <w:r w:rsidRPr="00127589">
              <w:rPr>
                <w:rFonts w:ascii="Times New Roman" w:hAnsi="Times New Roman" w:cs="Times New Roman"/>
                <w:sz w:val="24"/>
                <w:lang w:val="kk-KZ"/>
              </w:rPr>
              <w:lastRenderedPageBreak/>
              <w:t>Зерттеу міндеттерінің орындалуына қарай аралық есептер (зерттеу жұмыстарын жүргізу)</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7B2C6B" w:rsidRPr="00127589" w:rsidRDefault="007B2C6B" w:rsidP="007B2C6B">
            <w:pPr>
              <w:pStyle w:val="a3"/>
              <w:numPr>
                <w:ilvl w:val="0"/>
                <w:numId w:val="4"/>
              </w:numPr>
              <w:tabs>
                <w:tab w:val="left" w:pos="284"/>
              </w:tabs>
              <w:ind w:left="0" w:firstLine="0"/>
              <w:rPr>
                <w:rFonts w:ascii="Times New Roman" w:hAnsi="Times New Roman" w:cs="Times New Roman"/>
                <w:sz w:val="24"/>
                <w:lang w:val="kk-KZ" w:eastAsia="en-US"/>
              </w:rPr>
            </w:pPr>
            <w:r w:rsidRPr="00127589">
              <w:rPr>
                <w:rFonts w:ascii="Times New Roman" w:hAnsi="Times New Roman" w:cs="Times New Roman"/>
                <w:sz w:val="24"/>
                <w:lang w:val="kk-KZ" w:eastAsia="en-US"/>
              </w:rPr>
              <w:t>2022 жылғы 2 мамырға дейінгі бірінші аралық есеп;</w:t>
            </w:r>
          </w:p>
          <w:p w:rsidR="007B2C6B" w:rsidRPr="00E67D36" w:rsidRDefault="007B2C6B" w:rsidP="007B2C6B">
            <w:pPr>
              <w:numPr>
                <w:ilvl w:val="0"/>
                <w:numId w:val="4"/>
              </w:numPr>
              <w:ind w:left="0" w:firstLine="0"/>
              <w:contextualSpacing/>
              <w:rPr>
                <w:rFonts w:ascii="Times New Roman" w:hAnsi="Times New Roman" w:cs="Times New Roman"/>
                <w:sz w:val="24"/>
                <w:lang w:val="kk-KZ"/>
              </w:rPr>
            </w:pPr>
            <w:r w:rsidRPr="00127589">
              <w:rPr>
                <w:rFonts w:ascii="Times New Roman" w:hAnsi="Times New Roman" w:cs="Times New Roman"/>
                <w:sz w:val="24"/>
                <w:lang w:val="kk-KZ" w:eastAsia="en-US"/>
              </w:rPr>
              <w:t>2022 жылғы 4 шілдеге дейінгі екінші аралық есеп</w:t>
            </w:r>
          </w:p>
        </w:tc>
      </w:tr>
      <w:tr w:rsidR="007B2C6B" w:rsidRPr="00985066" w:rsidTr="005D517E">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contextualSpacing/>
              <w:rPr>
                <w:rFonts w:ascii="Times New Roman" w:hAnsi="Times New Roman" w:cs="Times New Roman"/>
                <w:sz w:val="24"/>
                <w:lang w:val="kk-KZ"/>
              </w:rPr>
            </w:pPr>
            <w:r w:rsidRPr="00E67D36">
              <w:rPr>
                <w:rFonts w:ascii="Times New Roman" w:hAnsi="Times New Roman" w:cs="Times New Roman"/>
                <w:sz w:val="24"/>
                <w:lang w:val="kk-KZ"/>
              </w:rPr>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snapToGrid w:val="0"/>
              <w:contextualSpacing/>
              <w:rPr>
                <w:rFonts w:ascii="Times New Roman" w:hAnsi="Times New Roman" w:cs="Times New Roman"/>
                <w:b/>
                <w:sz w:val="24"/>
                <w:lang w:val="kk-KZ"/>
              </w:rPr>
            </w:pPr>
            <w:r w:rsidRPr="009430F5">
              <w:rPr>
                <w:rFonts w:ascii="Times New Roman" w:hAnsi="Times New Roman" w:cs="Times New Roman"/>
                <w:b/>
                <w:sz w:val="24"/>
                <w:lang w:val="kk-KZ"/>
              </w:rPr>
              <w:t>Зерттеу бағдарламасы мен әдістемесін келісу</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B2C6B" w:rsidRPr="009430F5" w:rsidRDefault="007B2C6B" w:rsidP="005D517E">
            <w:pPr>
              <w:tabs>
                <w:tab w:val="left" w:pos="720"/>
              </w:tabs>
              <w:contextualSpacing/>
              <w:rPr>
                <w:rFonts w:ascii="Times New Roman" w:hAnsi="Times New Roman" w:cs="Times New Roman"/>
                <w:sz w:val="24"/>
                <w:lang w:val="kk-KZ" w:eastAsia="en-US"/>
              </w:rPr>
            </w:pPr>
            <w:r w:rsidRPr="009430F5">
              <w:rPr>
                <w:rFonts w:ascii="Times New Roman" w:hAnsi="Times New Roman" w:cs="Times New Roman"/>
                <w:sz w:val="24"/>
                <w:lang w:val="kk-KZ" w:eastAsia="en-US"/>
              </w:rPr>
              <w:t xml:space="preserve">Әлеуетті </w:t>
            </w:r>
            <w:r>
              <w:rPr>
                <w:rFonts w:ascii="Times New Roman" w:hAnsi="Times New Roman" w:cs="Times New Roman"/>
                <w:sz w:val="24"/>
                <w:lang w:val="kk-KZ" w:eastAsia="en-US"/>
              </w:rPr>
              <w:t>қызметтерді жеткізуші</w:t>
            </w:r>
            <w:r w:rsidRPr="009430F5">
              <w:rPr>
                <w:rFonts w:ascii="Times New Roman" w:hAnsi="Times New Roman" w:cs="Times New Roman"/>
                <w:sz w:val="24"/>
                <w:lang w:val="kk-KZ" w:eastAsia="en-US"/>
              </w:rPr>
              <w:t xml:space="preserve"> зерттеудің бағдарламасы мен әдістемесін Тапсырыс берушімен келісуге жазбаша нысанда ұсынуға тиіс. Зерттеуде терең сұхбаттардың, жергілікті атқарушы органдарға, жұмыспен қамту орталықтарына және Ақмола, Шығыс Қазақстан, Қостанай, Павлодар және Солтүстік Қазақстан облыстарының басқа да өңірлік мемлекеттік мекемелеріне жасалған өтініштердің нәтижелері пайдаланылуы тиіс.</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snapToGrid w:val="0"/>
              <w:rPr>
                <w:rFonts w:ascii="Times New Roman" w:hAnsi="Times New Roman" w:cs="Times New Roman"/>
                <w:sz w:val="24"/>
                <w:lang w:val="kk-KZ"/>
              </w:rPr>
            </w:pPr>
            <w:r w:rsidRPr="009430F5">
              <w:rPr>
                <w:rFonts w:ascii="Times New Roman" w:hAnsi="Times New Roman" w:cs="Times New Roman"/>
                <w:sz w:val="24"/>
                <w:lang w:val="kk-KZ"/>
              </w:rPr>
              <w:t>Тапсырыс берушімен келісілген зерттеу бағдарламасы мен әдістемесі</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7B2C6B" w:rsidRPr="009430F5" w:rsidRDefault="007B2C6B" w:rsidP="005D517E">
            <w:pPr>
              <w:contextualSpacing/>
              <w:rPr>
                <w:rFonts w:ascii="Times New Roman" w:hAnsi="Times New Roman" w:cs="Times New Roman"/>
                <w:sz w:val="24"/>
                <w:lang w:val="kk-KZ"/>
              </w:rPr>
            </w:pPr>
            <w:r w:rsidRPr="009430F5">
              <w:rPr>
                <w:rFonts w:ascii="Times New Roman" w:hAnsi="Times New Roman" w:cs="Times New Roman"/>
                <w:sz w:val="24"/>
                <w:lang w:val="kk-KZ"/>
              </w:rPr>
              <w:t>Шарт жасалған күннен бастап 15 жұмыс күні ішінде</w:t>
            </w:r>
          </w:p>
        </w:tc>
      </w:tr>
      <w:tr w:rsidR="007B2C6B" w:rsidRPr="00E67D36" w:rsidTr="005D517E">
        <w:trPr>
          <w:trHeight w:val="1692"/>
        </w:trPr>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7B2C6B" w:rsidRPr="00E67D36" w:rsidRDefault="007B2C6B" w:rsidP="005D517E">
            <w:pPr>
              <w:contextualSpacing/>
              <w:rPr>
                <w:rFonts w:ascii="Times New Roman" w:hAnsi="Times New Roman" w:cs="Times New Roman"/>
                <w:sz w:val="24"/>
              </w:rPr>
            </w:pPr>
            <w:r w:rsidRPr="00E67D36">
              <w:rPr>
                <w:rFonts w:ascii="Times New Roman" w:hAnsi="Times New Roman" w:cs="Times New Roman"/>
                <w:sz w:val="24"/>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B2C6B" w:rsidRPr="009430F5" w:rsidRDefault="007B2C6B" w:rsidP="005D517E">
            <w:pPr>
              <w:snapToGrid w:val="0"/>
              <w:contextualSpacing/>
              <w:rPr>
                <w:rFonts w:ascii="Times New Roman" w:hAnsi="Times New Roman" w:cs="Times New Roman"/>
                <w:b/>
                <w:sz w:val="24"/>
                <w:lang w:val="kk-KZ"/>
              </w:rPr>
            </w:pPr>
            <w:proofErr w:type="spellStart"/>
            <w:r w:rsidRPr="009430F5">
              <w:rPr>
                <w:rFonts w:ascii="Times New Roman" w:hAnsi="Times New Roman" w:cs="Times New Roman"/>
                <w:b/>
                <w:sz w:val="24"/>
              </w:rPr>
              <w:t>Зерттеу</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нәтижелерін</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өңдеу</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және</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талдамалық</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есеп</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дайындау</w:t>
            </w:r>
            <w:proofErr w:type="spellEnd"/>
            <w:r>
              <w:rPr>
                <w:rFonts w:ascii="Times New Roman" w:hAnsi="Times New Roman" w:cs="Times New Roman"/>
                <w:b/>
                <w:sz w:val="24"/>
                <w:lang w:val="kk-KZ"/>
              </w:rPr>
              <w:t xml:space="preserve">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7B2C6B" w:rsidRPr="009430F5" w:rsidRDefault="007B2C6B" w:rsidP="005D517E">
            <w:pPr>
              <w:tabs>
                <w:tab w:val="left" w:pos="301"/>
                <w:tab w:val="left" w:pos="720"/>
                <w:tab w:val="left" w:pos="900"/>
              </w:tabs>
              <w:contextualSpacing/>
              <w:rPr>
                <w:rFonts w:ascii="Times New Roman" w:hAnsi="Times New Roman" w:cs="Times New Roman"/>
                <w:sz w:val="24"/>
                <w:lang w:val="kk-KZ"/>
              </w:rPr>
            </w:pPr>
            <w:r w:rsidRPr="009430F5">
              <w:rPr>
                <w:rFonts w:ascii="Times New Roman" w:hAnsi="Times New Roman" w:cs="Times New Roman"/>
                <w:sz w:val="24"/>
                <w:lang w:val="kk-KZ"/>
              </w:rPr>
              <w:t>Талдамалық есептің құрылымы мен мазмұны Тапсырыс берушімен жазбаша келісілуге тиіс. Есеп мазмұнды және ресми талаптарға сәйкес келуі керек. Зерттеу жұмысының соңғы нұсқасы зерттеудің мақсаттары мен міндеттеріне сәйкес келетін нақты әзірленген және егжей-тегжейлі негізделген құрылыммен ұсынылуы керек.</w:t>
            </w:r>
          </w:p>
          <w:p w:rsidR="007B2C6B" w:rsidRPr="009430F5" w:rsidRDefault="007B2C6B" w:rsidP="005D517E">
            <w:pPr>
              <w:tabs>
                <w:tab w:val="left" w:pos="301"/>
                <w:tab w:val="left" w:pos="720"/>
                <w:tab w:val="left" w:pos="900"/>
              </w:tabs>
              <w:contextualSpacing/>
              <w:rPr>
                <w:rFonts w:ascii="Times New Roman" w:hAnsi="Times New Roman" w:cs="Times New Roman"/>
                <w:sz w:val="24"/>
                <w:lang w:val="kk-KZ"/>
              </w:rPr>
            </w:pPr>
          </w:p>
          <w:p w:rsidR="007B2C6B" w:rsidRPr="00E67D36" w:rsidRDefault="007B2C6B" w:rsidP="005D517E">
            <w:pPr>
              <w:pBdr>
                <w:bottom w:val="single" w:sz="4" w:space="1" w:color="FFFFFF"/>
              </w:pBdr>
              <w:tabs>
                <w:tab w:val="left" w:pos="301"/>
                <w:tab w:val="left" w:pos="720"/>
                <w:tab w:val="left" w:pos="993"/>
              </w:tabs>
              <w:rPr>
                <w:rFonts w:ascii="Times New Roman" w:hAnsi="Times New Roman" w:cs="Times New Roman"/>
                <w:i/>
                <w:sz w:val="24"/>
              </w:rPr>
            </w:pPr>
            <w:proofErr w:type="spellStart"/>
            <w:r w:rsidRPr="0059434F">
              <w:rPr>
                <w:rFonts w:ascii="Times New Roman" w:hAnsi="Times New Roman" w:cs="Times New Roman"/>
                <w:i/>
                <w:sz w:val="24"/>
              </w:rPr>
              <w:t>Есептің</w:t>
            </w:r>
            <w:proofErr w:type="spellEnd"/>
            <w:r w:rsidRPr="0059434F">
              <w:rPr>
                <w:rFonts w:ascii="Times New Roman" w:hAnsi="Times New Roman" w:cs="Times New Roman"/>
                <w:i/>
                <w:sz w:val="24"/>
              </w:rPr>
              <w:t xml:space="preserve"> </w:t>
            </w:r>
            <w:proofErr w:type="spellStart"/>
            <w:r w:rsidRPr="0059434F">
              <w:rPr>
                <w:rFonts w:ascii="Times New Roman" w:hAnsi="Times New Roman" w:cs="Times New Roman"/>
                <w:i/>
                <w:sz w:val="24"/>
              </w:rPr>
              <w:t>бө</w:t>
            </w:r>
            <w:proofErr w:type="gramStart"/>
            <w:r w:rsidRPr="0059434F">
              <w:rPr>
                <w:rFonts w:ascii="Times New Roman" w:hAnsi="Times New Roman" w:cs="Times New Roman"/>
                <w:i/>
                <w:sz w:val="24"/>
              </w:rPr>
              <w:t>л</w:t>
            </w:r>
            <w:proofErr w:type="gramEnd"/>
            <w:r w:rsidRPr="0059434F">
              <w:rPr>
                <w:rFonts w:ascii="Times New Roman" w:hAnsi="Times New Roman" w:cs="Times New Roman"/>
                <w:i/>
                <w:sz w:val="24"/>
              </w:rPr>
              <w:t>імдеріне</w:t>
            </w:r>
            <w:proofErr w:type="spellEnd"/>
            <w:r w:rsidRPr="0059434F">
              <w:rPr>
                <w:rFonts w:ascii="Times New Roman" w:hAnsi="Times New Roman" w:cs="Times New Roman"/>
                <w:i/>
                <w:sz w:val="24"/>
              </w:rPr>
              <w:t xml:space="preserve"> </w:t>
            </w:r>
            <w:proofErr w:type="spellStart"/>
            <w:r w:rsidRPr="0059434F">
              <w:rPr>
                <w:rFonts w:ascii="Times New Roman" w:hAnsi="Times New Roman" w:cs="Times New Roman"/>
                <w:i/>
                <w:sz w:val="24"/>
              </w:rPr>
              <w:t>қойылатын</w:t>
            </w:r>
            <w:proofErr w:type="spellEnd"/>
            <w:r w:rsidRPr="0059434F">
              <w:rPr>
                <w:rFonts w:ascii="Times New Roman" w:hAnsi="Times New Roman" w:cs="Times New Roman"/>
                <w:i/>
                <w:sz w:val="24"/>
              </w:rPr>
              <w:t xml:space="preserve"> </w:t>
            </w:r>
            <w:proofErr w:type="spellStart"/>
            <w:r w:rsidRPr="0059434F">
              <w:rPr>
                <w:rFonts w:ascii="Times New Roman" w:hAnsi="Times New Roman" w:cs="Times New Roman"/>
                <w:i/>
                <w:sz w:val="24"/>
              </w:rPr>
              <w:t>талаптар</w:t>
            </w:r>
            <w:proofErr w:type="spellEnd"/>
            <w:r w:rsidRPr="0059434F">
              <w:rPr>
                <w:rFonts w:ascii="Times New Roman" w:hAnsi="Times New Roman" w:cs="Times New Roman"/>
                <w:i/>
                <w:sz w:val="24"/>
              </w:rPr>
              <w:t>:</w:t>
            </w:r>
            <w:r w:rsidRPr="00E67D36">
              <w:rPr>
                <w:rFonts w:ascii="Times New Roman" w:hAnsi="Times New Roman" w:cs="Times New Roman"/>
                <w:i/>
                <w:sz w:val="24"/>
              </w:rPr>
              <w:t xml:space="preserve"> </w:t>
            </w:r>
          </w:p>
          <w:p w:rsidR="007B2C6B" w:rsidRPr="00E67D36" w:rsidRDefault="007B2C6B" w:rsidP="007B2C6B">
            <w:pPr>
              <w:pStyle w:val="a3"/>
              <w:widowControl/>
              <w:numPr>
                <w:ilvl w:val="0"/>
                <w:numId w:val="2"/>
              </w:numPr>
              <w:pBdr>
                <w:bottom w:val="single" w:sz="4" w:space="1" w:color="FFFFFF"/>
              </w:pBdr>
              <w:tabs>
                <w:tab w:val="left" w:pos="301"/>
                <w:tab w:val="left" w:pos="913"/>
                <w:tab w:val="left" w:pos="993"/>
              </w:tabs>
              <w:suppressAutoHyphens w:val="0"/>
              <w:ind w:left="0" w:firstLine="0"/>
              <w:contextualSpacing w:val="0"/>
              <w:rPr>
                <w:rFonts w:ascii="Times New Roman" w:hAnsi="Times New Roman" w:cs="Times New Roman"/>
                <w:sz w:val="24"/>
              </w:rPr>
            </w:pPr>
            <w:proofErr w:type="spellStart"/>
            <w:r w:rsidRPr="003E1626">
              <w:rPr>
                <w:rFonts w:ascii="Times New Roman" w:hAnsi="Times New Roman" w:cs="Times New Roman"/>
                <w:sz w:val="24"/>
              </w:rPr>
              <w:t>Кі</w:t>
            </w:r>
            <w:proofErr w:type="gramStart"/>
            <w:r w:rsidRPr="003E1626">
              <w:rPr>
                <w:rFonts w:ascii="Times New Roman" w:hAnsi="Times New Roman" w:cs="Times New Roman"/>
                <w:sz w:val="24"/>
              </w:rPr>
              <w:t>р</w:t>
            </w:r>
            <w:proofErr w:type="gramEnd"/>
            <w:r w:rsidRPr="003E1626">
              <w:rPr>
                <w:rFonts w:ascii="Times New Roman" w:hAnsi="Times New Roman" w:cs="Times New Roman"/>
                <w:sz w:val="24"/>
              </w:rPr>
              <w:t>іспеде</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зерттеу</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әдіснамасының</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сипаттамасы</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құралдар</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Зерттеудің</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мақсаты</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міндеттері</w:t>
            </w:r>
            <w:proofErr w:type="spellEnd"/>
            <w:r w:rsidRPr="003E1626">
              <w:rPr>
                <w:rFonts w:ascii="Times New Roman" w:hAnsi="Times New Roman" w:cs="Times New Roman"/>
                <w:sz w:val="24"/>
              </w:rPr>
              <w:t xml:space="preserve">, </w:t>
            </w:r>
            <w:proofErr w:type="spellStart"/>
            <w:proofErr w:type="gramStart"/>
            <w:r w:rsidRPr="003E1626">
              <w:rPr>
                <w:rFonts w:ascii="Times New Roman" w:hAnsi="Times New Roman" w:cs="Times New Roman"/>
                <w:sz w:val="24"/>
              </w:rPr>
              <w:t>п</w:t>
            </w:r>
            <w:proofErr w:type="gramEnd"/>
            <w:r w:rsidRPr="003E1626">
              <w:rPr>
                <w:rFonts w:ascii="Times New Roman" w:hAnsi="Times New Roman" w:cs="Times New Roman"/>
                <w:sz w:val="24"/>
              </w:rPr>
              <w:t>әні</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және</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объектісі</w:t>
            </w:r>
            <w:proofErr w:type="spellEnd"/>
            <w:r w:rsidRPr="003E1626">
              <w:rPr>
                <w:rFonts w:ascii="Times New Roman" w:hAnsi="Times New Roman" w:cs="Times New Roman"/>
                <w:sz w:val="24"/>
              </w:rPr>
              <w:t>.</w:t>
            </w:r>
          </w:p>
          <w:p w:rsidR="007B2C6B" w:rsidRPr="003E1626" w:rsidRDefault="007B2C6B" w:rsidP="007B2C6B">
            <w:pPr>
              <w:pStyle w:val="a3"/>
              <w:widowControl/>
              <w:numPr>
                <w:ilvl w:val="0"/>
                <w:numId w:val="2"/>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Негізгі</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бө</w:t>
            </w:r>
            <w:proofErr w:type="gramStart"/>
            <w:r w:rsidRPr="003E1626">
              <w:rPr>
                <w:rFonts w:ascii="Times New Roman" w:hAnsi="Times New Roman" w:cs="Times New Roman"/>
                <w:sz w:val="24"/>
              </w:rPr>
              <w:t>л</w:t>
            </w:r>
            <w:proofErr w:type="gramEnd"/>
            <w:r w:rsidRPr="003E1626">
              <w:rPr>
                <w:rFonts w:ascii="Times New Roman" w:hAnsi="Times New Roman" w:cs="Times New Roman"/>
                <w:sz w:val="24"/>
              </w:rPr>
              <w:t>ігінде</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r w:rsidRPr="003E1626">
              <w:rPr>
                <w:rFonts w:ascii="Times New Roman" w:hAnsi="Times New Roman" w:cs="Times New Roman"/>
                <w:sz w:val="24"/>
              </w:rPr>
              <w:t xml:space="preserve">осы </w:t>
            </w:r>
            <w:proofErr w:type="spellStart"/>
            <w:r w:rsidRPr="003E1626">
              <w:rPr>
                <w:rFonts w:ascii="Times New Roman" w:hAnsi="Times New Roman" w:cs="Times New Roman"/>
                <w:sz w:val="24"/>
              </w:rPr>
              <w:t>техникалық</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ерекшеліктің</w:t>
            </w:r>
            <w:proofErr w:type="spellEnd"/>
            <w:r w:rsidRPr="003E1626">
              <w:rPr>
                <w:rFonts w:ascii="Times New Roman" w:hAnsi="Times New Roman" w:cs="Times New Roman"/>
                <w:sz w:val="24"/>
              </w:rPr>
              <w:t xml:space="preserve"> 3-</w:t>
            </w:r>
            <w:proofErr w:type="spellStart"/>
            <w:r w:rsidRPr="003E1626">
              <w:rPr>
                <w:rFonts w:ascii="Times New Roman" w:hAnsi="Times New Roman" w:cs="Times New Roman"/>
                <w:sz w:val="24"/>
              </w:rPr>
              <w:t>тармағында</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көрсетілген</w:t>
            </w:r>
            <w:proofErr w:type="spellEnd"/>
            <w:r w:rsidRPr="003E1626">
              <w:rPr>
                <w:rFonts w:ascii="Times New Roman" w:hAnsi="Times New Roman" w:cs="Times New Roman"/>
                <w:sz w:val="24"/>
              </w:rPr>
              <w:t xml:space="preserve"> 4 </w:t>
            </w:r>
            <w:proofErr w:type="spellStart"/>
            <w:proofErr w:type="gramStart"/>
            <w:r w:rsidRPr="003E1626">
              <w:rPr>
                <w:rFonts w:ascii="Times New Roman" w:hAnsi="Times New Roman" w:cs="Times New Roman"/>
                <w:sz w:val="24"/>
              </w:rPr>
              <w:t>ба</w:t>
            </w:r>
            <w:proofErr w:type="gramEnd"/>
            <w:r w:rsidRPr="003E1626">
              <w:rPr>
                <w:rFonts w:ascii="Times New Roman" w:hAnsi="Times New Roman" w:cs="Times New Roman"/>
                <w:sz w:val="24"/>
              </w:rPr>
              <w:t>ғыт</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бойынша</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зерттеу</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алынған</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деректерді</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талдау</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және</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түсіндіру</w:t>
            </w:r>
            <w:proofErr w:type="spellEnd"/>
            <w:r w:rsidRPr="003E1626">
              <w:rPr>
                <w:rFonts w:ascii="Times New Roman" w:hAnsi="Times New Roman" w:cs="Times New Roman"/>
                <w:sz w:val="24"/>
              </w:rPr>
              <w:t xml:space="preserve">; </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түсіндірмелері</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иллюстрациялары</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және</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негізделген</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үрдістері</w:t>
            </w:r>
            <w:proofErr w:type="spellEnd"/>
            <w:r w:rsidRPr="003E1626">
              <w:rPr>
                <w:rFonts w:ascii="Times New Roman" w:hAnsi="Times New Roman" w:cs="Times New Roman"/>
                <w:sz w:val="24"/>
              </w:rPr>
              <w:t xml:space="preserve"> бар </w:t>
            </w:r>
            <w:proofErr w:type="spellStart"/>
            <w:r w:rsidRPr="003E1626">
              <w:rPr>
                <w:rFonts w:ascii="Times New Roman" w:hAnsi="Times New Roman" w:cs="Times New Roman"/>
                <w:sz w:val="24"/>
              </w:rPr>
              <w:t>мағыналық</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мазмұны</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ә</w:t>
            </w:r>
            <w:proofErr w:type="gramStart"/>
            <w:r w:rsidRPr="003E1626">
              <w:rPr>
                <w:rFonts w:ascii="Times New Roman" w:hAnsi="Times New Roman" w:cs="Times New Roman"/>
                <w:sz w:val="24"/>
              </w:rPr>
              <w:t>р</w:t>
            </w:r>
            <w:proofErr w:type="spellEnd"/>
            <w:proofErr w:type="gram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бөлімнен</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кейінгі</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қорытындылар</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lastRenderedPageBreak/>
              <w:t>зерттеу</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нәтижелерін</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түсіндіру</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қажет</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болған</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жағдайда</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графикалық</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түрде</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сүйемелденеді</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зерттеу</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тақырыбының</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мәні</w:t>
            </w:r>
            <w:proofErr w:type="gramStart"/>
            <w:r w:rsidRPr="003E1626">
              <w:rPr>
                <w:rFonts w:ascii="Times New Roman" w:hAnsi="Times New Roman" w:cs="Times New Roman"/>
                <w:sz w:val="24"/>
              </w:rPr>
              <w:t>н</w:t>
            </w:r>
            <w:proofErr w:type="spellEnd"/>
            <w:proofErr w:type="gram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көрсететін</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деректерді</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талдау</w:t>
            </w:r>
            <w:proofErr w:type="spellEnd"/>
            <w:r w:rsidRPr="003E1626">
              <w:rPr>
                <w:rFonts w:ascii="Times New Roman" w:hAnsi="Times New Roman" w:cs="Times New Roman"/>
                <w:sz w:val="24"/>
              </w:rPr>
              <w:t>.</w:t>
            </w:r>
          </w:p>
          <w:p w:rsidR="007B2C6B" w:rsidRPr="003E1626" w:rsidRDefault="007B2C6B" w:rsidP="007B2C6B">
            <w:pPr>
              <w:pStyle w:val="a3"/>
              <w:widowControl/>
              <w:numPr>
                <w:ilvl w:val="0"/>
                <w:numId w:val="2"/>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Қорытындыда</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жалпы</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тұжырымдар</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ұсыныстар</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және</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ұсыныстар</w:t>
            </w:r>
            <w:proofErr w:type="spellEnd"/>
            <w:r w:rsidRPr="003E1626">
              <w:rPr>
                <w:rFonts w:ascii="Times New Roman" w:hAnsi="Times New Roman" w:cs="Times New Roman"/>
                <w:sz w:val="24"/>
              </w:rPr>
              <w:t>;</w:t>
            </w:r>
          </w:p>
          <w:p w:rsidR="007B2C6B" w:rsidRPr="003E1626" w:rsidRDefault="007B2C6B" w:rsidP="007B2C6B">
            <w:pPr>
              <w:widowControl/>
              <w:numPr>
                <w:ilvl w:val="0"/>
                <w:numId w:val="1"/>
              </w:numPr>
              <w:tabs>
                <w:tab w:val="left" w:pos="301"/>
                <w:tab w:val="left" w:pos="913"/>
                <w:tab w:val="left" w:pos="993"/>
              </w:tabs>
              <w:suppressAutoHyphens w:val="0"/>
              <w:ind w:left="0" w:firstLine="0"/>
              <w:rPr>
                <w:rFonts w:ascii="Times New Roman" w:hAnsi="Times New Roman" w:cs="Times New Roman"/>
                <w:sz w:val="24"/>
              </w:rPr>
            </w:pPr>
            <w:proofErr w:type="spellStart"/>
            <w:r w:rsidRPr="003E1626">
              <w:rPr>
                <w:rFonts w:ascii="Times New Roman" w:hAnsi="Times New Roman" w:cs="Times New Roman"/>
                <w:sz w:val="24"/>
              </w:rPr>
              <w:t>жұмыс</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нәтижелері</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бойынша</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зерттеу</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мақсатына</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қол</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жеткізілі</w:t>
            </w:r>
            <w:proofErr w:type="gramStart"/>
            <w:r w:rsidRPr="003E1626">
              <w:rPr>
                <w:rFonts w:ascii="Times New Roman" w:hAnsi="Times New Roman" w:cs="Times New Roman"/>
                <w:sz w:val="24"/>
              </w:rPr>
              <w:t>п</w:t>
            </w:r>
            <w:proofErr w:type="spellEnd"/>
            <w:proofErr w:type="gram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міндеттер</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орындалуы</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керек</w:t>
            </w:r>
            <w:proofErr w:type="spellEnd"/>
            <w:r w:rsidRPr="003E1626">
              <w:rPr>
                <w:rFonts w:ascii="Times New Roman" w:hAnsi="Times New Roman" w:cs="Times New Roman"/>
                <w:sz w:val="24"/>
              </w:rPr>
              <w:t>;</w:t>
            </w:r>
          </w:p>
          <w:p w:rsidR="007B2C6B" w:rsidRPr="009430F5" w:rsidRDefault="007B2C6B" w:rsidP="007B2C6B">
            <w:pPr>
              <w:widowControl/>
              <w:numPr>
                <w:ilvl w:val="0"/>
                <w:numId w:val="1"/>
              </w:numPr>
              <w:tabs>
                <w:tab w:val="left" w:pos="301"/>
                <w:tab w:val="left" w:pos="913"/>
                <w:tab w:val="left" w:pos="993"/>
              </w:tabs>
              <w:suppressAutoHyphens w:val="0"/>
              <w:ind w:left="0" w:firstLine="0"/>
              <w:contextualSpacing/>
              <w:rPr>
                <w:rFonts w:ascii="Times New Roman" w:hAnsi="Times New Roman" w:cs="Times New Roman"/>
                <w:sz w:val="24"/>
              </w:rPr>
            </w:pPr>
            <w:proofErr w:type="spellStart"/>
            <w:r w:rsidRPr="003E1626">
              <w:rPr>
                <w:rFonts w:ascii="Times New Roman" w:hAnsi="Times New Roman" w:cs="Times New Roman"/>
                <w:sz w:val="24"/>
              </w:rPr>
              <w:t>қосымша</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материалдар</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есепке</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қосымша</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ретінде</w:t>
            </w:r>
            <w:proofErr w:type="spellEnd"/>
            <w:r w:rsidRPr="003E1626">
              <w:rPr>
                <w:rFonts w:ascii="Times New Roman" w:hAnsi="Times New Roman" w:cs="Times New Roman"/>
                <w:sz w:val="24"/>
              </w:rPr>
              <w:t xml:space="preserve"> </w:t>
            </w:r>
            <w:proofErr w:type="spellStart"/>
            <w:r w:rsidRPr="003E1626">
              <w:rPr>
                <w:rFonts w:ascii="Times New Roman" w:hAnsi="Times New Roman" w:cs="Times New Roman"/>
                <w:sz w:val="24"/>
              </w:rPr>
              <w:t>ресімделуі</w:t>
            </w:r>
            <w:proofErr w:type="spellEnd"/>
            <w:r w:rsidRPr="003E1626">
              <w:rPr>
                <w:rFonts w:ascii="Times New Roman" w:hAnsi="Times New Roman" w:cs="Times New Roman"/>
                <w:sz w:val="24"/>
              </w:rPr>
              <w:t xml:space="preserve"> </w:t>
            </w:r>
            <w:proofErr w:type="spellStart"/>
            <w:proofErr w:type="gramStart"/>
            <w:r w:rsidRPr="003E1626">
              <w:rPr>
                <w:rFonts w:ascii="Times New Roman" w:hAnsi="Times New Roman" w:cs="Times New Roman"/>
                <w:sz w:val="24"/>
              </w:rPr>
              <w:t>тиіс</w:t>
            </w:r>
            <w:proofErr w:type="spellEnd"/>
            <w:proofErr w:type="gramEnd"/>
            <w:r w:rsidRPr="003E1626">
              <w:rPr>
                <w:rFonts w:ascii="Times New Roman" w:hAnsi="Times New Roman" w:cs="Times New Roman"/>
                <w:sz w:val="24"/>
              </w:rPr>
              <w:t>.</w:t>
            </w:r>
          </w:p>
          <w:p w:rsidR="007B2C6B" w:rsidRPr="00E67D36" w:rsidRDefault="007B2C6B" w:rsidP="005D517E">
            <w:pPr>
              <w:widowControl/>
              <w:tabs>
                <w:tab w:val="left" w:pos="301"/>
                <w:tab w:val="left" w:pos="720"/>
                <w:tab w:val="left" w:pos="993"/>
              </w:tabs>
              <w:suppressAutoHyphens w:val="0"/>
              <w:contextualSpacing/>
              <w:rPr>
                <w:rFonts w:ascii="Times New Roman" w:hAnsi="Times New Roman" w:cs="Times New Roman"/>
                <w:sz w:val="24"/>
              </w:rPr>
            </w:pPr>
          </w:p>
          <w:p w:rsidR="007B2C6B" w:rsidRPr="00E67D36" w:rsidRDefault="007B2C6B" w:rsidP="005D517E">
            <w:pPr>
              <w:tabs>
                <w:tab w:val="left" w:pos="301"/>
                <w:tab w:val="left" w:pos="720"/>
                <w:tab w:val="left" w:pos="993"/>
              </w:tabs>
              <w:contextualSpacing/>
              <w:rPr>
                <w:rFonts w:ascii="Times New Roman" w:hAnsi="Times New Roman" w:cs="Times New Roman"/>
                <w:b/>
                <w:sz w:val="24"/>
              </w:rPr>
            </w:pPr>
            <w:proofErr w:type="spellStart"/>
            <w:r w:rsidRPr="009430F5">
              <w:rPr>
                <w:rFonts w:ascii="Times New Roman" w:hAnsi="Times New Roman" w:cs="Times New Roman"/>
                <w:b/>
                <w:sz w:val="24"/>
              </w:rPr>
              <w:t>Ұсыныстар</w:t>
            </w:r>
            <w:proofErr w:type="spellEnd"/>
            <w:r w:rsidRPr="009430F5">
              <w:rPr>
                <w:rFonts w:ascii="Times New Roman" w:hAnsi="Times New Roman" w:cs="Times New Roman"/>
                <w:b/>
                <w:sz w:val="24"/>
              </w:rPr>
              <w:t xml:space="preserve"> мен </w:t>
            </w:r>
            <w:proofErr w:type="spellStart"/>
            <w:r w:rsidRPr="009430F5">
              <w:rPr>
                <w:rFonts w:ascii="Times New Roman" w:hAnsi="Times New Roman" w:cs="Times New Roman"/>
                <w:b/>
                <w:sz w:val="24"/>
              </w:rPr>
              <w:t>ұсынымдар</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зерттеу</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материалдарының</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негізінде</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әзірленеді</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Ұсынымдар</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қолданбалы</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сипатта</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болуы</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және</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анықталған</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проблемаларды</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шешудегі</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тәсілдерді</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қамтуы</w:t>
            </w:r>
            <w:proofErr w:type="spellEnd"/>
            <w:r w:rsidRPr="009430F5">
              <w:rPr>
                <w:rFonts w:ascii="Times New Roman" w:hAnsi="Times New Roman" w:cs="Times New Roman"/>
                <w:b/>
                <w:sz w:val="24"/>
              </w:rPr>
              <w:t xml:space="preserve"> </w:t>
            </w:r>
            <w:proofErr w:type="spellStart"/>
            <w:proofErr w:type="gramStart"/>
            <w:r w:rsidRPr="009430F5">
              <w:rPr>
                <w:rFonts w:ascii="Times New Roman" w:hAnsi="Times New Roman" w:cs="Times New Roman"/>
                <w:b/>
                <w:sz w:val="24"/>
              </w:rPr>
              <w:t>тиіс</w:t>
            </w:r>
            <w:proofErr w:type="spellEnd"/>
            <w:proofErr w:type="gramEnd"/>
            <w:r w:rsidRPr="009430F5">
              <w:rPr>
                <w:rFonts w:ascii="Times New Roman" w:hAnsi="Times New Roman" w:cs="Times New Roman"/>
                <w:b/>
                <w:sz w:val="24"/>
              </w:rPr>
              <w:t>.</w:t>
            </w:r>
          </w:p>
          <w:p w:rsidR="007B2C6B" w:rsidRPr="009430F5" w:rsidRDefault="007B2C6B" w:rsidP="005D517E">
            <w:pPr>
              <w:contextualSpacing/>
              <w:rPr>
                <w:rFonts w:ascii="Times New Roman" w:hAnsi="Times New Roman" w:cs="Times New Roman"/>
                <w:sz w:val="24"/>
              </w:rPr>
            </w:pPr>
            <w:proofErr w:type="spellStart"/>
            <w:proofErr w:type="gramStart"/>
            <w:r w:rsidRPr="009430F5">
              <w:rPr>
                <w:rFonts w:ascii="Times New Roman" w:hAnsi="Times New Roman" w:cs="Times New Roman"/>
                <w:b/>
                <w:sz w:val="24"/>
              </w:rPr>
              <w:t>Ж</w:t>
            </w:r>
            <w:proofErr w:type="gramEnd"/>
            <w:r w:rsidRPr="009430F5">
              <w:rPr>
                <w:rFonts w:ascii="Times New Roman" w:hAnsi="Times New Roman" w:cs="Times New Roman"/>
                <w:b/>
                <w:sz w:val="24"/>
              </w:rPr>
              <w:t>ұмысты</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аяқтау</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нысаны</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sz w:val="24"/>
              </w:rPr>
              <w:t>Экономикалық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зерттеу</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қорытындылары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бойынша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талдамалық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қалыптастырылады</w:t>
            </w:r>
            <w:proofErr w:type="spellEnd"/>
            <w:r>
              <w:rPr>
                <w:rFonts w:ascii="Times New Roman" w:hAnsi="Times New Roman" w:cs="Times New Roman"/>
                <w:sz w:val="24"/>
              </w:rPr>
              <w:t xml:space="preserve">. </w:t>
            </w:r>
            <w:proofErr w:type="spellStart"/>
            <w:r>
              <w:rPr>
                <w:rFonts w:ascii="Times New Roman" w:hAnsi="Times New Roman" w:cs="Times New Roman"/>
                <w:sz w:val="24"/>
              </w:rPr>
              <w:t>Есеп</w:t>
            </w:r>
            <w:proofErr w:type="spellEnd"/>
            <w:r>
              <w:rPr>
                <w:rFonts w:ascii="Times New Roman" w:hAnsi="Times New Roman" w:cs="Times New Roman"/>
                <w:sz w:val="24"/>
              </w:rPr>
              <w:t xml:space="preserve"> </w:t>
            </w:r>
            <w:proofErr w:type="spellStart"/>
            <w:r>
              <w:rPr>
                <w:rFonts w:ascii="Times New Roman" w:hAnsi="Times New Roman" w:cs="Times New Roman"/>
                <w:sz w:val="24"/>
              </w:rPr>
              <w:t>көлемі</w:t>
            </w:r>
            <w:proofErr w:type="spellEnd"/>
            <w:r>
              <w:rPr>
                <w:rFonts w:ascii="Times New Roman" w:hAnsi="Times New Roman" w:cs="Times New Roman"/>
                <w:sz w:val="24"/>
              </w:rPr>
              <w:t>: 7</w:t>
            </w:r>
            <w:r w:rsidRPr="009430F5">
              <w:rPr>
                <w:rFonts w:ascii="Times New Roman" w:hAnsi="Times New Roman" w:cs="Times New Roman"/>
                <w:sz w:val="24"/>
              </w:rPr>
              <w:t xml:space="preserve">0 </w:t>
            </w:r>
            <w:proofErr w:type="spellStart"/>
            <w:r w:rsidRPr="009430F5">
              <w:rPr>
                <w:rFonts w:ascii="Times New Roman" w:hAnsi="Times New Roman" w:cs="Times New Roman"/>
                <w:sz w:val="24"/>
              </w:rPr>
              <w:t>беттен</w:t>
            </w:r>
            <w:proofErr w:type="spellEnd"/>
            <w:r w:rsidRPr="009430F5">
              <w:rPr>
                <w:rFonts w:ascii="Times New Roman" w:hAnsi="Times New Roman" w:cs="Times New Roman"/>
                <w:sz w:val="24"/>
              </w:rPr>
              <w:t xml:space="preserve"> кем </w:t>
            </w:r>
            <w:proofErr w:type="spellStart"/>
            <w:r w:rsidRPr="009430F5">
              <w:rPr>
                <w:rFonts w:ascii="Times New Roman" w:hAnsi="Times New Roman" w:cs="Times New Roman"/>
                <w:sz w:val="24"/>
              </w:rPr>
              <w:t>емес</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зерттеу</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нәтижелері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бойынша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талдамалық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есепті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жазуға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қойылатын</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мазмұнды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және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формальды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талаптарға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сәйкес</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келуге</w:t>
            </w:r>
            <w:proofErr w:type="spellEnd"/>
            <w:r w:rsidRPr="009430F5">
              <w:rPr>
                <w:rFonts w:ascii="Times New Roman" w:hAnsi="Times New Roman" w:cs="Times New Roman"/>
                <w:sz w:val="24"/>
              </w:rPr>
              <w:t xml:space="preserve"> </w:t>
            </w:r>
            <w:proofErr w:type="spellStart"/>
            <w:proofErr w:type="gramStart"/>
            <w:r w:rsidRPr="009430F5">
              <w:rPr>
                <w:rFonts w:ascii="Times New Roman" w:hAnsi="Times New Roman" w:cs="Times New Roman"/>
                <w:sz w:val="24"/>
              </w:rPr>
              <w:t>тиіс</w:t>
            </w:r>
            <w:proofErr w:type="spellEnd"/>
            <w:proofErr w:type="gram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Талдамалық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есепте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жобаның</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жұмыс</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тобын</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және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зерттеуді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орындаған</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ұйымды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көрсету</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қажет</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Ұсынылған</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талдамалық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антиплагиатқа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анықтама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тексерілуге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тиіс</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Мәтіннің</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өзіндік</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ерекшелігі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кемінде</w:t>
            </w:r>
            <w:proofErr w:type="spellEnd"/>
            <w:r w:rsidRPr="009430F5">
              <w:rPr>
                <w:rFonts w:ascii="Times New Roman" w:hAnsi="Times New Roman" w:cs="Times New Roman"/>
                <w:sz w:val="24"/>
              </w:rPr>
              <w:t xml:space="preserve"> 80% </w:t>
            </w:r>
            <w:proofErr w:type="spellStart"/>
            <w:r w:rsidRPr="009430F5">
              <w:rPr>
                <w:rFonts w:ascii="Times New Roman" w:hAnsi="Times New Roman" w:cs="Times New Roman"/>
                <w:sz w:val="24"/>
              </w:rPr>
              <w:t>болуы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керек</w:t>
            </w:r>
            <w:proofErr w:type="spellEnd"/>
            <w:r w:rsidRPr="009430F5">
              <w:rPr>
                <w:rFonts w:ascii="Times New Roman" w:hAnsi="Times New Roman" w:cs="Times New Roman"/>
                <w:sz w:val="24"/>
              </w:rPr>
              <w:t>.</w:t>
            </w:r>
          </w:p>
          <w:p w:rsidR="007B2C6B" w:rsidRPr="009430F5" w:rsidRDefault="007B2C6B" w:rsidP="005D517E">
            <w:pPr>
              <w:rPr>
                <w:rFonts w:ascii="Times New Roman" w:hAnsi="Times New Roman" w:cs="Times New Roman"/>
                <w:sz w:val="24"/>
              </w:rPr>
            </w:pPr>
            <w:proofErr w:type="spellStart"/>
            <w:r w:rsidRPr="009430F5">
              <w:rPr>
                <w:rFonts w:ascii="Times New Roman" w:hAnsi="Times New Roman" w:cs="Times New Roman"/>
                <w:sz w:val="24"/>
              </w:rPr>
              <w:t>Түпкілікті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және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келісілген</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талдамалық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w:t>
            </w:r>
            <w:proofErr w:type="spellEnd"/>
            <w:r w:rsidRPr="009430F5">
              <w:rPr>
                <w:rFonts w:ascii="Times New Roman" w:hAnsi="Times New Roman" w:cs="Times New Roman"/>
                <w:sz w:val="24"/>
              </w:rPr>
              <w:t xml:space="preserve"> журнал </w:t>
            </w:r>
            <w:proofErr w:type="spellStart"/>
            <w:r w:rsidRPr="009430F5">
              <w:rPr>
                <w:rFonts w:ascii="Times New Roman" w:hAnsi="Times New Roman" w:cs="Times New Roman"/>
                <w:sz w:val="24"/>
              </w:rPr>
              <w:t>тү</w:t>
            </w:r>
            <w:proofErr w:type="gramStart"/>
            <w:r w:rsidRPr="009430F5">
              <w:rPr>
                <w:rFonts w:ascii="Times New Roman" w:hAnsi="Times New Roman" w:cs="Times New Roman"/>
                <w:sz w:val="24"/>
              </w:rPr>
              <w:t>р</w:t>
            </w:r>
            <w:proofErr w:type="gramEnd"/>
            <w:r w:rsidRPr="009430F5">
              <w:rPr>
                <w:rFonts w:ascii="Times New Roman" w:hAnsi="Times New Roman" w:cs="Times New Roman"/>
                <w:sz w:val="24"/>
              </w:rPr>
              <w:t>інде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жұмсақ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түптемеде</w:t>
            </w:r>
            <w:proofErr w:type="spellEnd"/>
            <w:r w:rsidRPr="009430F5">
              <w:rPr>
                <w:rFonts w:ascii="Times New Roman" w:hAnsi="Times New Roman" w:cs="Times New Roman"/>
                <w:sz w:val="24"/>
              </w:rPr>
              <w:t xml:space="preserve"> (5 дана </w:t>
            </w:r>
            <w:proofErr w:type="spellStart"/>
            <w:r w:rsidRPr="009430F5">
              <w:rPr>
                <w:rFonts w:ascii="Times New Roman" w:hAnsi="Times New Roman" w:cs="Times New Roman"/>
                <w:sz w:val="24"/>
              </w:rPr>
              <w:t>мемлекеттік</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тілде</w:t>
            </w:r>
            <w:proofErr w:type="spellEnd"/>
            <w:r w:rsidRPr="009430F5">
              <w:rPr>
                <w:rFonts w:ascii="Times New Roman" w:hAnsi="Times New Roman" w:cs="Times New Roman"/>
                <w:sz w:val="24"/>
              </w:rPr>
              <w:t xml:space="preserve">, 5 дана </w:t>
            </w:r>
            <w:proofErr w:type="spellStart"/>
            <w:r w:rsidRPr="009430F5">
              <w:rPr>
                <w:rFonts w:ascii="Times New Roman" w:hAnsi="Times New Roman" w:cs="Times New Roman"/>
                <w:sz w:val="24"/>
              </w:rPr>
              <w:t>орыс</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тілінде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түрлі-түсті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нұсқада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сондай-ақ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электрондық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тасығыштарда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PDF</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және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Word</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форматтарында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USB-флеш-жинақтауышта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мемлекеттік</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және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орыс</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тілдерінде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ресімделуі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тиіс</w:t>
            </w:r>
            <w:proofErr w:type="spellEnd"/>
            <w:r w:rsidRPr="009430F5">
              <w:rPr>
                <w:rFonts w:ascii="Times New Roman" w:hAnsi="Times New Roman" w:cs="Times New Roman"/>
                <w:sz w:val="24"/>
              </w:rPr>
              <w:t>.</w:t>
            </w:r>
          </w:p>
          <w:p w:rsidR="007B2C6B" w:rsidRPr="009430F5" w:rsidRDefault="007B2C6B" w:rsidP="005D517E">
            <w:pPr>
              <w:rPr>
                <w:rFonts w:ascii="Times New Roman" w:hAnsi="Times New Roman" w:cs="Times New Roman"/>
                <w:sz w:val="24"/>
              </w:rPr>
            </w:pPr>
          </w:p>
          <w:p w:rsidR="007B2C6B" w:rsidRPr="00E67D36" w:rsidRDefault="007B2C6B" w:rsidP="005D517E">
            <w:pPr>
              <w:contextualSpacing/>
              <w:rPr>
                <w:rFonts w:ascii="Times New Roman" w:hAnsi="Times New Roman" w:cs="Times New Roman"/>
                <w:sz w:val="24"/>
              </w:rPr>
            </w:pPr>
            <w:proofErr w:type="spellStart"/>
            <w:r w:rsidRPr="009430F5">
              <w:rPr>
                <w:rFonts w:ascii="Times New Roman" w:hAnsi="Times New Roman" w:cs="Times New Roman"/>
                <w:sz w:val="24"/>
              </w:rPr>
              <w:t>Есептер</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оның</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ішінде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Тапсырыс</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берушіге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ұсынылатын</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есептер</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жобалары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Шығыс</w:t>
            </w:r>
            <w:proofErr w:type="spellEnd"/>
            <w:r w:rsidRPr="009430F5">
              <w:rPr>
                <w:rFonts w:ascii="Times New Roman" w:hAnsi="Times New Roman" w:cs="Times New Roman"/>
                <w:sz w:val="24"/>
              </w:rPr>
              <w:t>/</w:t>
            </w:r>
            <w:proofErr w:type="spellStart"/>
            <w:r w:rsidRPr="009430F5">
              <w:rPr>
                <w:rFonts w:ascii="Times New Roman" w:hAnsi="Times New Roman" w:cs="Times New Roman"/>
                <w:sz w:val="24"/>
              </w:rPr>
              <w:t>кі</w:t>
            </w:r>
            <w:proofErr w:type="gramStart"/>
            <w:r w:rsidRPr="009430F5">
              <w:rPr>
                <w:rFonts w:ascii="Times New Roman" w:hAnsi="Times New Roman" w:cs="Times New Roman"/>
                <w:sz w:val="24"/>
              </w:rPr>
              <w:t>р</w:t>
            </w:r>
            <w:proofErr w:type="gramEnd"/>
            <w:r w:rsidRPr="009430F5">
              <w:rPr>
                <w:rFonts w:ascii="Times New Roman" w:hAnsi="Times New Roman" w:cs="Times New Roman"/>
                <w:sz w:val="24"/>
              </w:rPr>
              <w:t>іс</w:t>
            </w:r>
            <w:proofErr w:type="spellEnd"/>
            <w:r w:rsidRPr="009430F5">
              <w:rPr>
                <w:rFonts w:ascii="Times New Roman" w:hAnsi="Times New Roman" w:cs="Times New Roman"/>
                <w:sz w:val="24"/>
              </w:rPr>
              <w:t xml:space="preserve"> хат-</w:t>
            </w:r>
            <w:proofErr w:type="spellStart"/>
            <w:r w:rsidRPr="009430F5">
              <w:rPr>
                <w:rFonts w:ascii="Times New Roman" w:hAnsi="Times New Roman" w:cs="Times New Roman"/>
                <w:sz w:val="24"/>
              </w:rPr>
              <w:t>хабармен</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тіркелуі</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тиіс</w:t>
            </w:r>
            <w:proofErr w:type="spellEnd"/>
            <w:r w:rsidRPr="009430F5">
              <w:rPr>
                <w:rFonts w:ascii="Times New Roman" w:hAnsi="Times New Roman" w:cs="Times New Roman"/>
                <w:sz w:val="24"/>
              </w:rPr>
              <w:t>.</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B2C6B" w:rsidRPr="009430F5" w:rsidRDefault="007B2C6B" w:rsidP="005D517E">
            <w:pPr>
              <w:contextualSpacing/>
              <w:rPr>
                <w:rFonts w:ascii="Times New Roman" w:hAnsi="Times New Roman" w:cs="Times New Roman"/>
                <w:b/>
                <w:sz w:val="24"/>
              </w:rPr>
            </w:pPr>
            <w:proofErr w:type="spellStart"/>
            <w:r w:rsidRPr="009430F5">
              <w:rPr>
                <w:rFonts w:ascii="Times New Roman" w:hAnsi="Times New Roman" w:cs="Times New Roman"/>
                <w:b/>
                <w:sz w:val="24"/>
              </w:rPr>
              <w:lastRenderedPageBreak/>
              <w:t>Соңғы</w:t>
            </w:r>
            <w:proofErr w:type="spellEnd"/>
            <w:r w:rsidRPr="009430F5">
              <w:rPr>
                <w:rFonts w:ascii="Times New Roman" w:hAnsi="Times New Roman" w:cs="Times New Roman"/>
                <w:b/>
                <w:sz w:val="24"/>
              </w:rPr>
              <w:t xml:space="preserve"> </w:t>
            </w:r>
            <w:proofErr w:type="spellStart"/>
            <w:r w:rsidRPr="009430F5">
              <w:rPr>
                <w:rFonts w:ascii="Times New Roman" w:hAnsi="Times New Roman" w:cs="Times New Roman"/>
                <w:b/>
                <w:sz w:val="24"/>
              </w:rPr>
              <w:t>нәтиже</w:t>
            </w:r>
            <w:proofErr w:type="spellEnd"/>
            <w:r w:rsidRPr="009430F5">
              <w:rPr>
                <w:rFonts w:ascii="Times New Roman" w:hAnsi="Times New Roman" w:cs="Times New Roman"/>
                <w:b/>
                <w:sz w:val="24"/>
              </w:rPr>
              <w:t xml:space="preserve">: </w:t>
            </w:r>
          </w:p>
          <w:p w:rsidR="007B2C6B" w:rsidRPr="009430F5" w:rsidRDefault="007B2C6B" w:rsidP="005D517E">
            <w:pPr>
              <w:tabs>
                <w:tab w:val="left" w:pos="34"/>
                <w:tab w:val="left" w:pos="99"/>
                <w:tab w:val="left" w:pos="258"/>
                <w:tab w:val="left" w:pos="884"/>
              </w:tabs>
              <w:contextualSpacing/>
              <w:rPr>
                <w:rFonts w:ascii="Times New Roman" w:hAnsi="Times New Roman" w:cs="Times New Roman"/>
                <w:sz w:val="24"/>
                <w:lang w:eastAsia="en-US"/>
              </w:rPr>
            </w:pPr>
            <w:proofErr w:type="spellStart"/>
            <w:r w:rsidRPr="009430F5">
              <w:rPr>
                <w:rFonts w:ascii="Times New Roman" w:hAnsi="Times New Roman" w:cs="Times New Roman"/>
                <w:sz w:val="24"/>
              </w:rPr>
              <w:t>Зерттеу</w:t>
            </w:r>
            <w:proofErr w:type="spellEnd"/>
            <w:r w:rsidRPr="009430F5">
              <w:rPr>
                <w:rFonts w:ascii="Times New Roman" w:hAnsi="Times New Roman" w:cs="Times New Roman"/>
                <w:sz w:val="24"/>
              </w:rPr>
              <w:t xml:space="preserve"> </w:t>
            </w:r>
            <w:proofErr w:type="spellStart"/>
            <w:proofErr w:type="gramStart"/>
            <w:r w:rsidRPr="009430F5">
              <w:rPr>
                <w:rFonts w:ascii="Times New Roman" w:hAnsi="Times New Roman" w:cs="Times New Roman"/>
                <w:sz w:val="24"/>
              </w:rPr>
              <w:t>ба</w:t>
            </w:r>
            <w:proofErr w:type="gramEnd"/>
            <w:r w:rsidRPr="009430F5">
              <w:rPr>
                <w:rFonts w:ascii="Times New Roman" w:hAnsi="Times New Roman" w:cs="Times New Roman"/>
                <w:sz w:val="24"/>
              </w:rPr>
              <w:t>ғыттары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бойынша</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қорытындылар</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ұсыныстар</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және</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практикалық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сипаттағы</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ұсынымдар</w:t>
            </w:r>
            <w:proofErr w:type="spellEnd"/>
            <w:r w:rsidRPr="009430F5">
              <w:rPr>
                <w:rFonts w:ascii="Times New Roman" w:hAnsi="Times New Roman" w:cs="Times New Roman"/>
                <w:sz w:val="24"/>
              </w:rPr>
              <w:t xml:space="preserve"> бар </w:t>
            </w:r>
            <w:proofErr w:type="spellStart"/>
            <w:r w:rsidRPr="009430F5">
              <w:rPr>
                <w:rFonts w:ascii="Times New Roman" w:hAnsi="Times New Roman" w:cs="Times New Roman"/>
                <w:sz w:val="24"/>
              </w:rPr>
              <w:t>талдамалық</w:t>
            </w:r>
            <w:proofErr w:type="spellEnd"/>
            <w:r w:rsidRPr="009430F5">
              <w:rPr>
                <w:rFonts w:ascii="Times New Roman" w:hAnsi="Times New Roman" w:cs="Times New Roman"/>
                <w:sz w:val="24"/>
              </w:rPr>
              <w:t xml:space="preserve"> </w:t>
            </w:r>
            <w:proofErr w:type="spellStart"/>
            <w:r w:rsidRPr="009430F5">
              <w:rPr>
                <w:rFonts w:ascii="Times New Roman" w:hAnsi="Times New Roman" w:cs="Times New Roman"/>
                <w:sz w:val="24"/>
              </w:rPr>
              <w:t>есеп</w:t>
            </w:r>
            <w:proofErr w:type="spellEnd"/>
            <w:r w:rsidRPr="009430F5">
              <w:rPr>
                <w:rFonts w:ascii="Times New Roman" w:hAnsi="Times New Roman" w:cs="Times New Roman"/>
                <w:sz w:val="24"/>
              </w:rPr>
              <w:t>.</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7B2C6B" w:rsidRPr="00E67D36" w:rsidRDefault="007B2C6B" w:rsidP="005D517E">
            <w:pPr>
              <w:contextualSpacing/>
              <w:rPr>
                <w:rFonts w:ascii="Times New Roman" w:hAnsi="Times New Roman" w:cs="Times New Roman"/>
                <w:b/>
                <w:sz w:val="24"/>
                <w:lang w:eastAsia="en-US"/>
              </w:rPr>
            </w:pPr>
            <w:r w:rsidRPr="009430F5">
              <w:rPr>
                <w:rFonts w:ascii="Times New Roman" w:hAnsi="Times New Roman" w:cs="Times New Roman"/>
                <w:b/>
                <w:sz w:val="24"/>
                <w:lang w:eastAsia="en-US"/>
              </w:rPr>
              <w:t xml:space="preserve">2022 </w:t>
            </w:r>
            <w:proofErr w:type="spellStart"/>
            <w:r w:rsidRPr="009430F5">
              <w:rPr>
                <w:rFonts w:ascii="Times New Roman" w:hAnsi="Times New Roman" w:cs="Times New Roman"/>
                <w:b/>
                <w:sz w:val="24"/>
                <w:lang w:eastAsia="en-US"/>
              </w:rPr>
              <w:t>жылғы</w:t>
            </w:r>
            <w:proofErr w:type="spellEnd"/>
            <w:r w:rsidRPr="009430F5">
              <w:rPr>
                <w:rFonts w:ascii="Times New Roman" w:hAnsi="Times New Roman" w:cs="Times New Roman"/>
                <w:b/>
                <w:sz w:val="24"/>
                <w:lang w:eastAsia="en-US"/>
              </w:rPr>
              <w:t xml:space="preserve"> 30 </w:t>
            </w:r>
            <w:proofErr w:type="spellStart"/>
            <w:r w:rsidRPr="009430F5">
              <w:rPr>
                <w:rFonts w:ascii="Times New Roman" w:hAnsi="Times New Roman" w:cs="Times New Roman"/>
                <w:b/>
                <w:sz w:val="24"/>
                <w:lang w:eastAsia="en-US"/>
              </w:rPr>
              <w:t>қыркүйекке</w:t>
            </w:r>
            <w:proofErr w:type="spellEnd"/>
            <w:r w:rsidRPr="009430F5">
              <w:rPr>
                <w:rFonts w:ascii="Times New Roman" w:hAnsi="Times New Roman" w:cs="Times New Roman"/>
                <w:b/>
                <w:sz w:val="24"/>
                <w:lang w:eastAsia="en-US"/>
              </w:rPr>
              <w:t xml:space="preserve"> </w:t>
            </w:r>
            <w:proofErr w:type="spellStart"/>
            <w:r w:rsidRPr="009430F5">
              <w:rPr>
                <w:rFonts w:ascii="Times New Roman" w:hAnsi="Times New Roman" w:cs="Times New Roman"/>
                <w:b/>
                <w:sz w:val="24"/>
                <w:lang w:eastAsia="en-US"/>
              </w:rPr>
              <w:t>дейін</w:t>
            </w:r>
            <w:proofErr w:type="spellEnd"/>
          </w:p>
        </w:tc>
      </w:tr>
    </w:tbl>
    <w:p w:rsidR="007B2C6B" w:rsidRPr="00E67D36" w:rsidRDefault="007B2C6B" w:rsidP="007B2C6B">
      <w:pPr>
        <w:ind w:firstLine="708"/>
        <w:jc w:val="center"/>
        <w:rPr>
          <w:rFonts w:ascii="Times New Roman" w:eastAsia="Times New Roman" w:hAnsi="Times New Roman" w:cs="Times New Roman"/>
          <w:b/>
          <w:sz w:val="24"/>
        </w:rPr>
      </w:pPr>
    </w:p>
    <w:p w:rsidR="007B2C6B" w:rsidRPr="00E67D36" w:rsidRDefault="007B2C6B" w:rsidP="007B2C6B">
      <w:pPr>
        <w:ind w:firstLine="708"/>
        <w:jc w:val="center"/>
        <w:rPr>
          <w:rFonts w:ascii="Times New Roman" w:eastAsia="Times New Roman" w:hAnsi="Times New Roman" w:cs="Times New Roman"/>
          <w:b/>
          <w:sz w:val="24"/>
        </w:rPr>
      </w:pPr>
      <w:r w:rsidRPr="00E67D36">
        <w:rPr>
          <w:rFonts w:ascii="Times New Roman" w:eastAsia="Times New Roman" w:hAnsi="Times New Roman" w:cs="Times New Roman"/>
          <w:b/>
          <w:sz w:val="24"/>
          <w:lang w:val="kk-KZ"/>
        </w:rPr>
        <w:t xml:space="preserve">І. </w:t>
      </w:r>
      <w:proofErr w:type="spellStart"/>
      <w:r w:rsidRPr="00A00D7D">
        <w:rPr>
          <w:rFonts w:ascii="Times New Roman" w:eastAsia="Times New Roman" w:hAnsi="Times New Roman" w:cs="Times New Roman"/>
          <w:b/>
          <w:sz w:val="24"/>
        </w:rPr>
        <w:t>Есептерді</w:t>
      </w:r>
      <w:proofErr w:type="spellEnd"/>
      <w:r w:rsidRPr="00A00D7D">
        <w:rPr>
          <w:rFonts w:ascii="Times New Roman" w:eastAsia="Times New Roman" w:hAnsi="Times New Roman" w:cs="Times New Roman"/>
          <w:b/>
          <w:sz w:val="24"/>
        </w:rPr>
        <w:t xml:space="preserve"> </w:t>
      </w:r>
      <w:proofErr w:type="spellStart"/>
      <w:proofErr w:type="gramStart"/>
      <w:r w:rsidRPr="00A00D7D">
        <w:rPr>
          <w:rFonts w:ascii="Times New Roman" w:eastAsia="Times New Roman" w:hAnsi="Times New Roman" w:cs="Times New Roman"/>
          <w:b/>
          <w:sz w:val="24"/>
        </w:rPr>
        <w:t>жасау</w:t>
      </w:r>
      <w:proofErr w:type="gramEnd"/>
      <w:r w:rsidRPr="00A00D7D">
        <w:rPr>
          <w:rFonts w:ascii="Times New Roman" w:eastAsia="Times New Roman" w:hAnsi="Times New Roman" w:cs="Times New Roman"/>
          <w:b/>
          <w:sz w:val="24"/>
        </w:rPr>
        <w:t>ға</w:t>
      </w:r>
      <w:proofErr w:type="spellEnd"/>
      <w:r w:rsidRPr="00A00D7D">
        <w:rPr>
          <w:rFonts w:ascii="Times New Roman" w:eastAsia="Times New Roman" w:hAnsi="Times New Roman" w:cs="Times New Roman"/>
          <w:b/>
          <w:sz w:val="24"/>
        </w:rPr>
        <w:t xml:space="preserve"> </w:t>
      </w:r>
      <w:proofErr w:type="spellStart"/>
      <w:r w:rsidRPr="00A00D7D">
        <w:rPr>
          <w:rFonts w:ascii="Times New Roman" w:eastAsia="Times New Roman" w:hAnsi="Times New Roman" w:cs="Times New Roman"/>
          <w:b/>
          <w:sz w:val="24"/>
        </w:rPr>
        <w:t>қойылатын</w:t>
      </w:r>
      <w:proofErr w:type="spellEnd"/>
      <w:r w:rsidRPr="00A00D7D">
        <w:rPr>
          <w:rFonts w:ascii="Times New Roman" w:eastAsia="Times New Roman" w:hAnsi="Times New Roman" w:cs="Times New Roman"/>
          <w:b/>
          <w:sz w:val="24"/>
        </w:rPr>
        <w:t xml:space="preserve"> </w:t>
      </w:r>
      <w:proofErr w:type="spellStart"/>
      <w:r w:rsidRPr="00A00D7D">
        <w:rPr>
          <w:rFonts w:ascii="Times New Roman" w:eastAsia="Times New Roman" w:hAnsi="Times New Roman" w:cs="Times New Roman"/>
          <w:b/>
          <w:sz w:val="24"/>
        </w:rPr>
        <w:t>талаптар</w:t>
      </w:r>
      <w:proofErr w:type="spellEnd"/>
    </w:p>
    <w:p w:rsidR="007B2C6B" w:rsidRPr="00FD1BE7" w:rsidRDefault="007B2C6B" w:rsidP="007B2C6B">
      <w:pPr>
        <w:ind w:firstLine="708"/>
        <w:rPr>
          <w:rFonts w:ascii="Times New Roman" w:eastAsia="Times New Roman" w:hAnsi="Times New Roman"/>
          <w:sz w:val="14"/>
          <w:lang w:eastAsia="ru-RU"/>
        </w:rPr>
      </w:pPr>
    </w:p>
    <w:p w:rsidR="007B2C6B" w:rsidRPr="00A00D7D" w:rsidRDefault="007B2C6B" w:rsidP="007B2C6B">
      <w:pPr>
        <w:ind w:firstLine="708"/>
        <w:rPr>
          <w:rFonts w:ascii="Times New Roman" w:eastAsia="Times New Roman" w:hAnsi="Times New Roman"/>
          <w:sz w:val="24"/>
          <w:lang w:eastAsia="ru-RU"/>
        </w:rPr>
      </w:pPr>
      <w:proofErr w:type="spellStart"/>
      <w:r w:rsidRPr="00A00D7D">
        <w:rPr>
          <w:rFonts w:ascii="Times New Roman" w:eastAsia="Times New Roman" w:hAnsi="Times New Roman"/>
          <w:sz w:val="24"/>
          <w:lang w:eastAsia="ru-RU"/>
        </w:rPr>
        <w:t>Жоба</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аяқталғаннан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кейін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көрсетілген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қызметтердің</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актілеріне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тікелей</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қол</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қою</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алдында</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өнім</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беруші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ілеспе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хатпен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бірге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барлық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растайтын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құжаттарды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қоса</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отырып</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мемлекеттік</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және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орыс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тілдері</w:t>
      </w:r>
      <w:proofErr w:type="gramStart"/>
      <w:r w:rsidRPr="00A00D7D">
        <w:rPr>
          <w:rFonts w:ascii="Times New Roman" w:eastAsia="Times New Roman" w:hAnsi="Times New Roman"/>
          <w:sz w:val="24"/>
          <w:lang w:eastAsia="ru-RU"/>
        </w:rPr>
        <w:t>ндег</w:t>
      </w:r>
      <w:proofErr w:type="gramEnd"/>
      <w:r w:rsidRPr="00A00D7D">
        <w:rPr>
          <w:rFonts w:ascii="Times New Roman" w:eastAsia="Times New Roman" w:hAnsi="Times New Roman"/>
          <w:sz w:val="24"/>
          <w:lang w:eastAsia="ru-RU"/>
        </w:rPr>
        <w:t>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қағаз</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және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электрондық</w:t>
      </w:r>
      <w:proofErr w:type="spellEnd"/>
      <w:r w:rsidRPr="00A00D7D">
        <w:rPr>
          <w:rFonts w:ascii="Times New Roman" w:eastAsia="Times New Roman" w:hAnsi="Times New Roman"/>
          <w:sz w:val="24"/>
          <w:lang w:eastAsia="ru-RU"/>
        </w:rPr>
        <w:t xml:space="preserve"> </w:t>
      </w:r>
      <w:r>
        <w:rPr>
          <w:rFonts w:ascii="Times New Roman" w:eastAsia="Times New Roman" w:hAnsi="Times New Roman"/>
          <w:sz w:val="24"/>
          <w:lang w:val="kk-KZ" w:eastAsia="ru-RU"/>
        </w:rPr>
        <w:t>тасушылардағы</w:t>
      </w:r>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талдамалық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есепті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дайындауы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және</w:t>
      </w:r>
      <w:proofErr w:type="spellEnd"/>
      <w:r w:rsidRPr="00A00D7D">
        <w:rPr>
          <w:rFonts w:ascii="Times New Roman" w:eastAsia="Times New Roman" w:hAnsi="Times New Roman"/>
          <w:sz w:val="24"/>
          <w:lang w:eastAsia="ru-RU"/>
        </w:rPr>
        <w:t xml:space="preserve"> 10 </w:t>
      </w:r>
      <w:proofErr w:type="spellStart"/>
      <w:r w:rsidRPr="00A00D7D">
        <w:rPr>
          <w:rFonts w:ascii="Times New Roman" w:eastAsia="Times New Roman" w:hAnsi="Times New Roman"/>
          <w:sz w:val="24"/>
          <w:lang w:eastAsia="ru-RU"/>
        </w:rPr>
        <w:t>жұмыс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күні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ішінде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ұсынуы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қажет</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бастапқы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құжаттаманы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қоса</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алғанда</w:t>
      </w:r>
      <w:proofErr w:type="spellEnd"/>
      <w:r w:rsidRPr="00A00D7D">
        <w:rPr>
          <w:rFonts w:ascii="Times New Roman" w:eastAsia="Times New Roman" w:hAnsi="Times New Roman"/>
          <w:sz w:val="24"/>
          <w:lang w:eastAsia="ru-RU"/>
        </w:rPr>
        <w:t xml:space="preserve"> – </w:t>
      </w:r>
      <w:proofErr w:type="spellStart"/>
      <w:r w:rsidRPr="00A00D7D">
        <w:rPr>
          <w:rFonts w:ascii="Times New Roman" w:eastAsia="Times New Roman" w:hAnsi="Times New Roman"/>
          <w:sz w:val="24"/>
          <w:lang w:eastAsia="ru-RU"/>
        </w:rPr>
        <w:t>сауалнама</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сұхбат</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сұрау</w:t>
      </w:r>
      <w:proofErr w:type="spellEnd"/>
      <w:r w:rsidRPr="00A00D7D">
        <w:rPr>
          <w:rFonts w:ascii="Times New Roman" w:eastAsia="Times New Roman" w:hAnsi="Times New Roman"/>
          <w:sz w:val="24"/>
          <w:lang w:eastAsia="ru-RU"/>
        </w:rPr>
        <w:t xml:space="preserve"> салу, </w:t>
      </w:r>
      <w:proofErr w:type="spellStart"/>
      <w:r w:rsidRPr="00A00D7D">
        <w:rPr>
          <w:rFonts w:ascii="Times New Roman" w:eastAsia="Times New Roman" w:hAnsi="Times New Roman"/>
          <w:sz w:val="24"/>
          <w:lang w:eastAsia="ru-RU"/>
        </w:rPr>
        <w:t>есеп</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айырысу</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кестелері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және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басқалар</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болған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жағдайда</w:t>
      </w:r>
      <w:proofErr w:type="spellEnd"/>
      <w:r w:rsidRPr="00A00D7D">
        <w:rPr>
          <w:rFonts w:ascii="Times New Roman" w:eastAsia="Times New Roman" w:hAnsi="Times New Roman"/>
          <w:sz w:val="24"/>
          <w:lang w:eastAsia="ru-RU"/>
        </w:rPr>
        <w:t>.</w:t>
      </w:r>
    </w:p>
    <w:p w:rsidR="007B2C6B" w:rsidRPr="00A00D7D" w:rsidRDefault="007B2C6B" w:rsidP="007B2C6B">
      <w:pPr>
        <w:ind w:firstLine="708"/>
        <w:rPr>
          <w:rFonts w:ascii="Times New Roman" w:eastAsia="Times New Roman" w:hAnsi="Times New Roman"/>
          <w:sz w:val="24"/>
          <w:lang w:eastAsia="ru-RU"/>
        </w:rPr>
      </w:pPr>
      <w:proofErr w:type="spellStart"/>
      <w:r w:rsidRPr="00A00D7D">
        <w:rPr>
          <w:rFonts w:ascii="Times New Roman" w:eastAsia="Times New Roman" w:hAnsi="Times New Roman"/>
          <w:sz w:val="24"/>
          <w:lang w:eastAsia="ru-RU"/>
        </w:rPr>
        <w:t>Есептер</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мемлекеттік</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және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орыс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тілдерінде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ақылы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қызмет</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көрсету</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шартына</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сәйкес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қалыптастырылады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бұл</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ретте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зерттеудің</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әрбі</w:t>
      </w:r>
      <w:proofErr w:type="gramStart"/>
      <w:r w:rsidRPr="00A00D7D">
        <w:rPr>
          <w:rFonts w:ascii="Times New Roman" w:eastAsia="Times New Roman" w:hAnsi="Times New Roman"/>
          <w:sz w:val="24"/>
          <w:lang w:eastAsia="ru-RU"/>
        </w:rPr>
        <w:t>р</w:t>
      </w:r>
      <w:proofErr w:type="spellEnd"/>
      <w:proofErr w:type="gram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міндеті</w:t>
      </w:r>
      <w:proofErr w:type="spellEnd"/>
      <w:r w:rsidRPr="00A00D7D">
        <w:rPr>
          <w:rFonts w:ascii="Times New Roman" w:eastAsia="Times New Roman" w:hAnsi="Times New Roman"/>
          <w:sz w:val="24"/>
          <w:lang w:eastAsia="ru-RU"/>
        </w:rPr>
        <w:t>/</w:t>
      </w:r>
      <w:proofErr w:type="spellStart"/>
      <w:r w:rsidRPr="00A00D7D">
        <w:rPr>
          <w:rFonts w:ascii="Times New Roman" w:eastAsia="Times New Roman" w:hAnsi="Times New Roman"/>
          <w:sz w:val="24"/>
          <w:lang w:eastAsia="ru-RU"/>
        </w:rPr>
        <w:t>кіші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тапсырмасы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жеке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сипатталады</w:t>
      </w:r>
      <w:proofErr w:type="spellEnd"/>
      <w:r w:rsidRPr="00A00D7D">
        <w:rPr>
          <w:rFonts w:ascii="Times New Roman" w:eastAsia="Times New Roman" w:hAnsi="Times New Roman"/>
          <w:sz w:val="24"/>
          <w:lang w:eastAsia="ru-RU"/>
        </w:rPr>
        <w:t xml:space="preserve">. </w:t>
      </w:r>
    </w:p>
    <w:p w:rsidR="007B2C6B" w:rsidRPr="00A00D7D" w:rsidRDefault="007B2C6B" w:rsidP="007B2C6B">
      <w:pPr>
        <w:ind w:firstLine="708"/>
        <w:rPr>
          <w:rFonts w:ascii="Times New Roman" w:eastAsia="Times New Roman" w:hAnsi="Times New Roman"/>
          <w:sz w:val="24"/>
          <w:lang w:eastAsia="ru-RU"/>
        </w:rPr>
      </w:pPr>
      <w:proofErr w:type="spellStart"/>
      <w:r w:rsidRPr="00A00D7D">
        <w:rPr>
          <w:rFonts w:ascii="Times New Roman" w:eastAsia="Times New Roman" w:hAnsi="Times New Roman"/>
          <w:sz w:val="24"/>
          <w:lang w:eastAsia="ru-RU"/>
        </w:rPr>
        <w:t>Есепті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алғаннан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кейін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Тапсырыс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беруші</w:t>
      </w:r>
      <w:proofErr w:type="spellEnd"/>
      <w:r w:rsidRPr="00A00D7D">
        <w:rPr>
          <w:rFonts w:ascii="Times New Roman" w:eastAsia="Times New Roman" w:hAnsi="Times New Roman"/>
          <w:sz w:val="24"/>
          <w:lang w:eastAsia="ru-RU"/>
        </w:rPr>
        <w:t xml:space="preserve"> 10 </w:t>
      </w:r>
      <w:proofErr w:type="spellStart"/>
      <w:r w:rsidRPr="00A00D7D">
        <w:rPr>
          <w:rFonts w:ascii="Times New Roman" w:eastAsia="Times New Roman" w:hAnsi="Times New Roman"/>
          <w:sz w:val="24"/>
          <w:lang w:eastAsia="ru-RU"/>
        </w:rPr>
        <w:t>жұмыс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күні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ішінде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есепке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ескертулер</w:t>
      </w:r>
      <w:proofErr w:type="spellEnd"/>
      <w:r w:rsidRPr="00A00D7D">
        <w:rPr>
          <w:rFonts w:ascii="Times New Roman" w:eastAsia="Times New Roman" w:hAnsi="Times New Roman"/>
          <w:sz w:val="24"/>
          <w:lang w:eastAsia="ru-RU"/>
        </w:rPr>
        <w:t xml:space="preserve"> мен </w:t>
      </w:r>
      <w:proofErr w:type="spellStart"/>
      <w:r w:rsidRPr="00A00D7D">
        <w:rPr>
          <w:rFonts w:ascii="Times New Roman" w:eastAsia="Times New Roman" w:hAnsi="Times New Roman"/>
          <w:sz w:val="24"/>
          <w:lang w:eastAsia="ru-RU"/>
        </w:rPr>
        <w:t>ұсыныстарды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қарайды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және</w:t>
      </w:r>
      <w:proofErr w:type="spellEnd"/>
      <w:r w:rsidRPr="00A00D7D">
        <w:rPr>
          <w:rFonts w:ascii="Times New Roman" w:eastAsia="Times New Roman" w:hAnsi="Times New Roman"/>
          <w:sz w:val="24"/>
          <w:lang w:eastAsia="ru-RU"/>
        </w:rPr>
        <w:t xml:space="preserve"> </w:t>
      </w:r>
      <w:r>
        <w:rPr>
          <w:rFonts w:ascii="Times New Roman" w:eastAsia="Times New Roman" w:hAnsi="Times New Roman"/>
          <w:sz w:val="24"/>
          <w:lang w:val="kk-KZ" w:eastAsia="ru-RU"/>
        </w:rPr>
        <w:t>Қызмет ж</w:t>
      </w:r>
      <w:proofErr w:type="spellStart"/>
      <w:r w:rsidRPr="00A00D7D">
        <w:rPr>
          <w:rFonts w:ascii="Times New Roman" w:eastAsia="Times New Roman" w:hAnsi="Times New Roman"/>
          <w:sz w:val="24"/>
          <w:lang w:eastAsia="ru-RU"/>
        </w:rPr>
        <w:t>еткізушіге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жібереді</w:t>
      </w:r>
      <w:proofErr w:type="spellEnd"/>
      <w:r w:rsidRPr="00A00D7D">
        <w:rPr>
          <w:rFonts w:ascii="Times New Roman" w:eastAsia="Times New Roman" w:hAnsi="Times New Roman"/>
          <w:sz w:val="24"/>
          <w:lang w:eastAsia="ru-RU"/>
        </w:rPr>
        <w:t>.</w:t>
      </w:r>
    </w:p>
    <w:p w:rsidR="007B2C6B" w:rsidRPr="00A00D7D" w:rsidRDefault="007B2C6B" w:rsidP="007B2C6B">
      <w:pPr>
        <w:ind w:firstLine="708"/>
        <w:rPr>
          <w:rFonts w:ascii="Times New Roman" w:eastAsia="Times New Roman" w:hAnsi="Times New Roman"/>
          <w:sz w:val="24"/>
          <w:lang w:eastAsia="ru-RU"/>
        </w:rPr>
      </w:pPr>
      <w:proofErr w:type="spellStart"/>
      <w:r w:rsidRPr="00A00D7D">
        <w:rPr>
          <w:rFonts w:ascii="Times New Roman" w:eastAsia="Times New Roman" w:hAnsi="Times New Roman"/>
          <w:sz w:val="24"/>
          <w:lang w:eastAsia="ru-RU"/>
        </w:rPr>
        <w:t>Өні</w:t>
      </w:r>
      <w:proofErr w:type="gramStart"/>
      <w:r w:rsidRPr="00A00D7D">
        <w:rPr>
          <w:rFonts w:ascii="Times New Roman" w:eastAsia="Times New Roman" w:hAnsi="Times New Roman"/>
          <w:sz w:val="24"/>
          <w:lang w:eastAsia="ru-RU"/>
        </w:rPr>
        <w:t>м</w:t>
      </w:r>
      <w:proofErr w:type="spellEnd"/>
      <w:proofErr w:type="gram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беруші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есепке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ескертулер</w:t>
      </w:r>
      <w:proofErr w:type="spellEnd"/>
      <w:r w:rsidRPr="00A00D7D">
        <w:rPr>
          <w:rFonts w:ascii="Times New Roman" w:eastAsia="Times New Roman" w:hAnsi="Times New Roman"/>
          <w:sz w:val="24"/>
          <w:lang w:eastAsia="ru-RU"/>
        </w:rPr>
        <w:t xml:space="preserve"> мен </w:t>
      </w:r>
      <w:proofErr w:type="spellStart"/>
      <w:r w:rsidRPr="00A00D7D">
        <w:rPr>
          <w:rFonts w:ascii="Times New Roman" w:eastAsia="Times New Roman" w:hAnsi="Times New Roman"/>
          <w:sz w:val="24"/>
          <w:lang w:eastAsia="ru-RU"/>
        </w:rPr>
        <w:t>ұсыныстарды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алғаннан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кейін</w:t>
      </w:r>
      <w:proofErr w:type="spellEnd"/>
      <w:r w:rsidRPr="00A00D7D">
        <w:rPr>
          <w:rFonts w:ascii="Times New Roman" w:eastAsia="Times New Roman" w:hAnsi="Times New Roman"/>
          <w:sz w:val="24"/>
          <w:lang w:eastAsia="ru-RU"/>
        </w:rPr>
        <w:t xml:space="preserve"> 3 </w:t>
      </w:r>
      <w:proofErr w:type="spellStart"/>
      <w:r w:rsidRPr="00A00D7D">
        <w:rPr>
          <w:rFonts w:ascii="Times New Roman" w:eastAsia="Times New Roman" w:hAnsi="Times New Roman"/>
          <w:sz w:val="24"/>
          <w:lang w:eastAsia="ru-RU"/>
        </w:rPr>
        <w:t>жұмыс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күні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ішінде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Тапсырыс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берушіге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талдамалық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есептің</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пысықталған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нұсқасын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ресми</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тәртіппен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жібереді</w:t>
      </w:r>
      <w:proofErr w:type="spellEnd"/>
      <w:r w:rsidRPr="00A00D7D">
        <w:rPr>
          <w:rFonts w:ascii="Times New Roman" w:eastAsia="Times New Roman" w:hAnsi="Times New Roman"/>
          <w:sz w:val="24"/>
          <w:lang w:eastAsia="ru-RU"/>
        </w:rPr>
        <w:t>.</w:t>
      </w:r>
    </w:p>
    <w:p w:rsidR="007B2C6B" w:rsidRPr="00A00D7D" w:rsidRDefault="007B2C6B" w:rsidP="007B2C6B">
      <w:pPr>
        <w:ind w:firstLine="708"/>
        <w:rPr>
          <w:rFonts w:ascii="Times New Roman" w:eastAsia="Times New Roman" w:hAnsi="Times New Roman"/>
          <w:sz w:val="24"/>
          <w:lang w:eastAsia="ru-RU"/>
        </w:rPr>
      </w:pPr>
      <w:proofErr w:type="spellStart"/>
      <w:r w:rsidRPr="00A00D7D">
        <w:rPr>
          <w:rFonts w:ascii="Times New Roman" w:eastAsia="Times New Roman" w:hAnsi="Times New Roman"/>
          <w:sz w:val="24"/>
          <w:lang w:eastAsia="ru-RU"/>
        </w:rPr>
        <w:t>Өнім</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беруші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Тапсырыс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берушіге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техникалық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ерекшелікке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сәйкес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міндеттерді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кезе</w:t>
      </w:r>
      <w:proofErr w:type="gramStart"/>
      <w:r w:rsidRPr="00A00D7D">
        <w:rPr>
          <w:rFonts w:ascii="Times New Roman" w:eastAsia="Times New Roman" w:hAnsi="Times New Roman"/>
          <w:sz w:val="24"/>
          <w:lang w:eastAsia="ru-RU"/>
        </w:rPr>
        <w:t>ң-</w:t>
      </w:r>
      <w:proofErr w:type="gramEnd"/>
      <w:r w:rsidRPr="00A00D7D">
        <w:rPr>
          <w:rFonts w:ascii="Times New Roman" w:eastAsia="Times New Roman" w:hAnsi="Times New Roman"/>
          <w:sz w:val="24"/>
          <w:lang w:eastAsia="ru-RU"/>
        </w:rPr>
        <w:t>кезеңімен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орындау</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жөніндегі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аралық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есептерді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ресми</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тәртіппен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ұсынуы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қажет</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Аралық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есептер</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басып</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шығарылғ</w:t>
      </w:r>
      <w:proofErr w:type="gramStart"/>
      <w:r w:rsidRPr="00A00D7D">
        <w:rPr>
          <w:rFonts w:ascii="Times New Roman" w:eastAsia="Times New Roman" w:hAnsi="Times New Roman"/>
          <w:sz w:val="24"/>
          <w:lang w:eastAsia="ru-RU"/>
        </w:rPr>
        <w:t>ан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w:t>
      </w:r>
      <w:proofErr w:type="gramEnd"/>
      <w:r w:rsidRPr="00A00D7D">
        <w:rPr>
          <w:rFonts w:ascii="Times New Roman" w:eastAsia="Times New Roman" w:hAnsi="Times New Roman"/>
          <w:sz w:val="24"/>
          <w:lang w:eastAsia="ru-RU"/>
        </w:rPr>
        <w:t>әне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электрондық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түрде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Тапсырыс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берушіге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техникалық</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ерекшелікте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көрсетілген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мерзімдерге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сәйкес</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ілеспе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хатпен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бірге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ұсынылады</w:t>
      </w:r>
      <w:proofErr w:type="spellEnd"/>
      <w:r w:rsidRPr="00A00D7D">
        <w:rPr>
          <w:rFonts w:ascii="Times New Roman" w:eastAsia="Times New Roman" w:hAnsi="Times New Roman"/>
          <w:sz w:val="24"/>
          <w:lang w:eastAsia="ru-RU"/>
        </w:rPr>
        <w:t xml:space="preserve">. </w:t>
      </w:r>
    </w:p>
    <w:p w:rsidR="007B2C6B" w:rsidRDefault="007B2C6B" w:rsidP="007B2C6B">
      <w:pPr>
        <w:ind w:firstLine="708"/>
        <w:rPr>
          <w:rFonts w:ascii="Times New Roman" w:eastAsia="Times New Roman" w:hAnsi="Times New Roman"/>
          <w:sz w:val="24"/>
          <w:lang w:eastAsia="ru-RU"/>
        </w:rPr>
      </w:pPr>
      <w:proofErr w:type="spellStart"/>
      <w:r w:rsidRPr="00A00D7D">
        <w:rPr>
          <w:rFonts w:ascii="Times New Roman" w:eastAsia="Times New Roman" w:hAnsi="Times New Roman"/>
          <w:sz w:val="24"/>
          <w:lang w:eastAsia="ru-RU"/>
        </w:rPr>
        <w:t>Зерттеу</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тү</w:t>
      </w:r>
      <w:proofErr w:type="gramStart"/>
      <w:r w:rsidRPr="00A00D7D">
        <w:rPr>
          <w:rFonts w:ascii="Times New Roman" w:eastAsia="Times New Roman" w:hAnsi="Times New Roman"/>
          <w:sz w:val="24"/>
          <w:lang w:eastAsia="ru-RU"/>
        </w:rPr>
        <w:t>пн</w:t>
      </w:r>
      <w:proofErr w:type="gramEnd"/>
      <w:r w:rsidRPr="00A00D7D">
        <w:rPr>
          <w:rFonts w:ascii="Times New Roman" w:eastAsia="Times New Roman" w:hAnsi="Times New Roman"/>
          <w:sz w:val="24"/>
          <w:lang w:eastAsia="ru-RU"/>
        </w:rPr>
        <w:t>ұсқа</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болуы</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керек</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бұрын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еш</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жерде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жарияланбаған</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және</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үшінші</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тарап</w:t>
      </w:r>
      <w:proofErr w:type="spellEnd"/>
      <w:r w:rsidRPr="00A00D7D">
        <w:rPr>
          <w:rFonts w:ascii="Times New Roman" w:eastAsia="Times New Roman" w:hAnsi="Times New Roman"/>
          <w:sz w:val="24"/>
          <w:lang w:eastAsia="ru-RU"/>
        </w:rPr>
        <w:t xml:space="preserve"> </w:t>
      </w:r>
      <w:proofErr w:type="spellStart"/>
      <w:r w:rsidRPr="00A00D7D">
        <w:rPr>
          <w:rFonts w:ascii="Times New Roman" w:eastAsia="Times New Roman" w:hAnsi="Times New Roman"/>
          <w:sz w:val="24"/>
          <w:lang w:eastAsia="ru-RU"/>
        </w:rPr>
        <w:t>қолданбаған</w:t>
      </w:r>
      <w:proofErr w:type="spellEnd"/>
      <w:r w:rsidRPr="00A00D7D">
        <w:rPr>
          <w:rFonts w:ascii="Times New Roman" w:eastAsia="Times New Roman" w:hAnsi="Times New Roman"/>
          <w:sz w:val="24"/>
          <w:lang w:eastAsia="ru-RU"/>
        </w:rPr>
        <w:t>.</w:t>
      </w:r>
    </w:p>
    <w:p w:rsidR="007B2C6B" w:rsidRDefault="007B2C6B" w:rsidP="007B2C6B">
      <w:pPr>
        <w:ind w:firstLine="708"/>
        <w:rPr>
          <w:rFonts w:ascii="Times New Roman" w:eastAsia="Times New Roman" w:hAnsi="Times New Roman"/>
          <w:sz w:val="24"/>
          <w:lang w:eastAsia="ru-RU"/>
        </w:rPr>
      </w:pPr>
    </w:p>
    <w:p w:rsidR="007B2C6B" w:rsidRPr="00E67D36" w:rsidRDefault="007B2C6B" w:rsidP="007B2C6B">
      <w:pPr>
        <w:widowControl/>
        <w:suppressAutoHyphens w:val="0"/>
        <w:jc w:val="center"/>
        <w:rPr>
          <w:rFonts w:ascii="Times New Roman" w:eastAsiaTheme="minorHAnsi" w:hAnsi="Times New Roman" w:cs="Times New Roman"/>
          <w:b/>
          <w:kern w:val="0"/>
          <w:sz w:val="24"/>
          <w:lang w:eastAsia="en-US" w:bidi="ar-SA"/>
        </w:rPr>
      </w:pPr>
      <w:r w:rsidRPr="00E67D36">
        <w:rPr>
          <w:rFonts w:ascii="Times New Roman" w:eastAsiaTheme="minorHAnsi" w:hAnsi="Times New Roman" w:cs="Times New Roman"/>
          <w:b/>
          <w:kern w:val="0"/>
          <w:sz w:val="24"/>
          <w:lang w:val="kk-KZ" w:eastAsia="en-US" w:bidi="ar-SA"/>
        </w:rPr>
        <w:t xml:space="preserve">ІІ. </w:t>
      </w:r>
      <w:proofErr w:type="spellStart"/>
      <w:r w:rsidRPr="00A00D7D">
        <w:rPr>
          <w:rFonts w:ascii="Times New Roman" w:eastAsiaTheme="minorHAnsi" w:hAnsi="Times New Roman" w:cs="Times New Roman"/>
          <w:b/>
          <w:kern w:val="0"/>
          <w:sz w:val="24"/>
          <w:lang w:eastAsia="en-US" w:bidi="ar-SA"/>
        </w:rPr>
        <w:t>Есептерді</w:t>
      </w:r>
      <w:proofErr w:type="spellEnd"/>
      <w:r w:rsidRPr="00A00D7D">
        <w:rPr>
          <w:rFonts w:ascii="Times New Roman" w:eastAsiaTheme="minorHAnsi" w:hAnsi="Times New Roman" w:cs="Times New Roman"/>
          <w:b/>
          <w:kern w:val="0"/>
          <w:sz w:val="24"/>
          <w:lang w:eastAsia="en-US" w:bidi="ar-SA"/>
        </w:rPr>
        <w:t xml:space="preserve"> </w:t>
      </w:r>
      <w:proofErr w:type="spellStart"/>
      <w:r w:rsidRPr="00A00D7D">
        <w:rPr>
          <w:rFonts w:ascii="Times New Roman" w:eastAsiaTheme="minorHAnsi" w:hAnsi="Times New Roman" w:cs="Times New Roman"/>
          <w:b/>
          <w:kern w:val="0"/>
          <w:sz w:val="24"/>
          <w:lang w:eastAsia="en-US" w:bidi="ar-SA"/>
        </w:rPr>
        <w:t>ресімдеуге</w:t>
      </w:r>
      <w:proofErr w:type="spellEnd"/>
      <w:r w:rsidRPr="00A00D7D">
        <w:rPr>
          <w:rFonts w:ascii="Times New Roman" w:eastAsiaTheme="minorHAnsi" w:hAnsi="Times New Roman" w:cs="Times New Roman"/>
          <w:b/>
          <w:kern w:val="0"/>
          <w:sz w:val="24"/>
          <w:lang w:eastAsia="en-US" w:bidi="ar-SA"/>
        </w:rPr>
        <w:t xml:space="preserve"> </w:t>
      </w:r>
      <w:proofErr w:type="spellStart"/>
      <w:r w:rsidRPr="00A00D7D">
        <w:rPr>
          <w:rFonts w:ascii="Times New Roman" w:eastAsiaTheme="minorHAnsi" w:hAnsi="Times New Roman" w:cs="Times New Roman"/>
          <w:b/>
          <w:kern w:val="0"/>
          <w:sz w:val="24"/>
          <w:lang w:eastAsia="en-US" w:bidi="ar-SA"/>
        </w:rPr>
        <w:t>қойылатын</w:t>
      </w:r>
      <w:proofErr w:type="spellEnd"/>
      <w:r w:rsidRPr="00A00D7D">
        <w:rPr>
          <w:rFonts w:ascii="Times New Roman" w:eastAsiaTheme="minorHAnsi" w:hAnsi="Times New Roman" w:cs="Times New Roman"/>
          <w:b/>
          <w:kern w:val="0"/>
          <w:sz w:val="24"/>
          <w:lang w:eastAsia="en-US" w:bidi="ar-SA"/>
        </w:rPr>
        <w:t xml:space="preserve"> </w:t>
      </w:r>
      <w:proofErr w:type="spellStart"/>
      <w:r w:rsidRPr="00A00D7D">
        <w:rPr>
          <w:rFonts w:ascii="Times New Roman" w:eastAsiaTheme="minorHAnsi" w:hAnsi="Times New Roman" w:cs="Times New Roman"/>
          <w:b/>
          <w:kern w:val="0"/>
          <w:sz w:val="24"/>
          <w:lang w:eastAsia="en-US" w:bidi="ar-SA"/>
        </w:rPr>
        <w:t>талаптар</w:t>
      </w:r>
      <w:proofErr w:type="spellEnd"/>
      <w:r w:rsidRPr="00E67D36">
        <w:rPr>
          <w:rFonts w:ascii="Times New Roman" w:eastAsiaTheme="minorHAnsi" w:hAnsi="Times New Roman" w:cs="Times New Roman"/>
          <w:b/>
          <w:kern w:val="0"/>
          <w:sz w:val="24"/>
          <w:lang w:eastAsia="en-US" w:bidi="ar-SA"/>
        </w:rPr>
        <w:t xml:space="preserve"> </w:t>
      </w:r>
    </w:p>
    <w:p w:rsidR="007B2C6B" w:rsidRPr="008D457A" w:rsidRDefault="007B2C6B" w:rsidP="007B2C6B">
      <w:pPr>
        <w:widowControl/>
        <w:suppressAutoHyphens w:val="0"/>
        <w:ind w:firstLine="709"/>
        <w:rPr>
          <w:rFonts w:ascii="Times New Roman" w:eastAsiaTheme="minorHAnsi" w:hAnsi="Times New Roman" w:cs="Times New Roman"/>
          <w:kern w:val="0"/>
          <w:sz w:val="14"/>
          <w:lang w:eastAsia="en-US" w:bidi="ar-SA"/>
        </w:rPr>
      </w:pPr>
    </w:p>
    <w:p w:rsidR="007B2C6B" w:rsidRPr="00A00D7D" w:rsidRDefault="007B2C6B" w:rsidP="007B2C6B">
      <w:pPr>
        <w:widowControl/>
        <w:suppressAutoHyphens w:val="0"/>
        <w:ind w:firstLine="709"/>
        <w:rPr>
          <w:rFonts w:ascii="Times New Roman" w:eastAsiaTheme="minorHAnsi" w:hAnsi="Times New Roman" w:cs="Times New Roman"/>
          <w:kern w:val="0"/>
          <w:sz w:val="24"/>
          <w:lang w:eastAsia="en-US" w:bidi="ar-SA"/>
        </w:rPr>
      </w:pPr>
      <w:proofErr w:type="spellStart"/>
      <w:r w:rsidRPr="00A00D7D">
        <w:rPr>
          <w:rFonts w:ascii="Times New Roman" w:eastAsiaTheme="minorHAnsi" w:hAnsi="Times New Roman" w:cs="Times New Roman"/>
          <w:kern w:val="0"/>
          <w:sz w:val="24"/>
          <w:lang w:eastAsia="en-US" w:bidi="ar-SA"/>
        </w:rPr>
        <w:t>Құжаттың</w:t>
      </w:r>
      <w:proofErr w:type="spellEnd"/>
      <w:r w:rsidRPr="00A00D7D">
        <w:rPr>
          <w:rFonts w:ascii="Times New Roman" w:eastAsiaTheme="minorHAnsi" w:hAnsi="Times New Roman" w:cs="Times New Roman"/>
          <w:kern w:val="0"/>
          <w:sz w:val="24"/>
          <w:lang w:eastAsia="en-US" w:bidi="ar-SA"/>
        </w:rPr>
        <w:t xml:space="preserve"> форматы</w:t>
      </w:r>
      <w:r>
        <w:rPr>
          <w:rFonts w:ascii="Times New Roman" w:eastAsiaTheme="minorHAnsi" w:hAnsi="Times New Roman" w:cs="Times New Roman"/>
          <w:kern w:val="0"/>
          <w:sz w:val="24"/>
          <w:lang w:val="kk-KZ" w:eastAsia="en-US" w:bidi="ar-SA"/>
        </w:rPr>
        <w:t xml:space="preserve"> ‒ </w:t>
      </w:r>
      <w:proofErr w:type="spellStart"/>
      <w:r w:rsidRPr="00A00D7D">
        <w:rPr>
          <w:rFonts w:ascii="Times New Roman" w:eastAsiaTheme="minorHAnsi" w:hAnsi="Times New Roman" w:cs="Times New Roman"/>
          <w:kern w:val="0"/>
          <w:sz w:val="24"/>
          <w:lang w:eastAsia="en-US" w:bidi="ar-SA"/>
        </w:rPr>
        <w:t>А</w:t>
      </w:r>
      <w:proofErr w:type="gramStart"/>
      <w:r w:rsidRPr="00A00D7D">
        <w:rPr>
          <w:rFonts w:ascii="Times New Roman" w:eastAsiaTheme="minorHAnsi" w:hAnsi="Times New Roman" w:cs="Times New Roman"/>
          <w:kern w:val="0"/>
          <w:sz w:val="24"/>
          <w:lang w:eastAsia="en-US" w:bidi="ar-SA"/>
        </w:rPr>
        <w:t>4</w:t>
      </w:r>
      <w:proofErr w:type="spellEnd"/>
      <w:proofErr w:type="gram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жалпы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қабылданған</w:t>
      </w:r>
      <w:proofErr w:type="spellEnd"/>
      <w:r w:rsidRPr="00A00D7D">
        <w:rPr>
          <w:rFonts w:ascii="Times New Roman" w:eastAsiaTheme="minorHAnsi" w:hAnsi="Times New Roman" w:cs="Times New Roman"/>
          <w:kern w:val="0"/>
          <w:sz w:val="24"/>
          <w:lang w:eastAsia="en-US" w:bidi="ar-SA"/>
        </w:rPr>
        <w:t xml:space="preserve"> </w:t>
      </w:r>
      <w:r>
        <w:rPr>
          <w:rFonts w:ascii="Times New Roman" w:eastAsiaTheme="minorHAnsi" w:hAnsi="Times New Roman" w:cs="Times New Roman"/>
          <w:kern w:val="0"/>
          <w:sz w:val="24"/>
          <w:lang w:val="kk-KZ" w:eastAsia="en-US" w:bidi="ar-SA"/>
        </w:rPr>
        <w:t>«</w:t>
      </w:r>
      <w:proofErr w:type="spellStart"/>
      <w:r w:rsidRPr="00A00D7D">
        <w:rPr>
          <w:rFonts w:ascii="Times New Roman" w:eastAsiaTheme="minorHAnsi" w:hAnsi="Times New Roman" w:cs="Times New Roman"/>
          <w:kern w:val="0"/>
          <w:sz w:val="24"/>
          <w:lang w:eastAsia="en-US" w:bidi="ar-SA"/>
        </w:rPr>
        <w:t>стандартты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парақтың</w:t>
      </w:r>
      <w:proofErr w:type="spellEnd"/>
      <w:r>
        <w:rPr>
          <w:rFonts w:ascii="Times New Roman" w:eastAsiaTheme="minorHAnsi" w:hAnsi="Times New Roman" w:cs="Times New Roman"/>
          <w:kern w:val="0"/>
          <w:sz w:val="24"/>
          <w:lang w:val="kk-KZ" w:eastAsia="en-US" w:bidi="ar-SA"/>
        </w:rPr>
        <w:t xml:space="preserve">» </w:t>
      </w:r>
      <w:proofErr w:type="spellStart"/>
      <w:r w:rsidRPr="00A00D7D">
        <w:rPr>
          <w:rFonts w:ascii="Times New Roman" w:eastAsiaTheme="minorHAnsi" w:hAnsi="Times New Roman" w:cs="Times New Roman"/>
          <w:kern w:val="0"/>
          <w:sz w:val="24"/>
          <w:lang w:eastAsia="en-US" w:bidi="ar-SA"/>
        </w:rPr>
        <w:t>көлемі</w:t>
      </w:r>
      <w:proofErr w:type="spellEnd"/>
      <w:r w:rsidRPr="00A00D7D">
        <w:rPr>
          <w:rFonts w:ascii="Times New Roman" w:eastAsiaTheme="minorHAnsi" w:hAnsi="Times New Roman" w:cs="Times New Roman"/>
          <w:kern w:val="0"/>
          <w:sz w:val="24"/>
          <w:lang w:eastAsia="en-US" w:bidi="ar-SA"/>
        </w:rPr>
        <w:t>).</w:t>
      </w:r>
    </w:p>
    <w:p w:rsidR="007B2C6B" w:rsidRPr="00A00D7D" w:rsidRDefault="007B2C6B" w:rsidP="007B2C6B">
      <w:pPr>
        <w:widowControl/>
        <w:suppressAutoHyphens w:val="0"/>
        <w:ind w:firstLine="709"/>
        <w:rPr>
          <w:rFonts w:ascii="Times New Roman" w:eastAsiaTheme="minorHAnsi" w:hAnsi="Times New Roman" w:cs="Times New Roman"/>
          <w:kern w:val="0"/>
          <w:sz w:val="24"/>
          <w:lang w:eastAsia="en-US" w:bidi="ar-SA"/>
        </w:rPr>
      </w:pPr>
      <w:proofErr w:type="spellStart"/>
      <w:r w:rsidRPr="00A00D7D">
        <w:rPr>
          <w:rFonts w:ascii="Times New Roman" w:eastAsiaTheme="minorHAnsi" w:hAnsi="Times New Roman" w:cs="Times New Roman"/>
          <w:kern w:val="0"/>
          <w:sz w:val="24"/>
          <w:lang w:eastAsia="en-US" w:bidi="ar-SA"/>
        </w:rPr>
        <w:t>Беттің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бағыты</w:t>
      </w:r>
      <w:proofErr w:type="spellEnd"/>
      <w:proofErr w:type="gramStart"/>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w:t>
      </w:r>
      <w:proofErr w:type="gramEnd"/>
      <w:r w:rsidRPr="00A00D7D">
        <w:rPr>
          <w:rFonts w:ascii="Times New Roman" w:eastAsiaTheme="minorHAnsi" w:hAnsi="Times New Roman" w:cs="Times New Roman"/>
          <w:kern w:val="0"/>
          <w:sz w:val="24"/>
          <w:lang w:eastAsia="en-US" w:bidi="ar-SA"/>
        </w:rPr>
        <w:t>ітап</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және</w:t>
      </w:r>
      <w:proofErr w:type="spellEnd"/>
      <w:r w:rsidRPr="00A00D7D">
        <w:rPr>
          <w:rFonts w:ascii="Times New Roman" w:eastAsiaTheme="minorHAnsi" w:hAnsi="Times New Roman" w:cs="Times New Roman"/>
          <w:kern w:val="0"/>
          <w:sz w:val="24"/>
          <w:lang w:eastAsia="en-US" w:bidi="ar-SA"/>
        </w:rPr>
        <w:t>/</w:t>
      </w:r>
      <w:proofErr w:type="spellStart"/>
      <w:r w:rsidRPr="00A00D7D">
        <w:rPr>
          <w:rFonts w:ascii="Times New Roman" w:eastAsiaTheme="minorHAnsi" w:hAnsi="Times New Roman" w:cs="Times New Roman"/>
          <w:kern w:val="0"/>
          <w:sz w:val="24"/>
          <w:lang w:eastAsia="en-US" w:bidi="ar-SA"/>
        </w:rPr>
        <w:t>немесе</w:t>
      </w:r>
      <w:proofErr w:type="spellEnd"/>
      <w:r w:rsidRPr="00A00D7D">
        <w:rPr>
          <w:rFonts w:ascii="Times New Roman" w:eastAsiaTheme="minorHAnsi" w:hAnsi="Times New Roman" w:cs="Times New Roman"/>
          <w:kern w:val="0"/>
          <w:sz w:val="24"/>
          <w:lang w:eastAsia="en-US" w:bidi="ar-SA"/>
        </w:rPr>
        <w:t xml:space="preserve"> ландшафт </w:t>
      </w:r>
      <w:proofErr w:type="spellStart"/>
      <w:r w:rsidRPr="00A00D7D">
        <w:rPr>
          <w:rFonts w:ascii="Times New Roman" w:eastAsiaTheme="minorHAnsi" w:hAnsi="Times New Roman" w:cs="Times New Roman"/>
          <w:kern w:val="0"/>
          <w:sz w:val="24"/>
          <w:lang w:eastAsia="en-US" w:bidi="ar-SA"/>
        </w:rPr>
        <w:t>болуы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мүмкін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Бұл</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жағдайда</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қорытынды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есептің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бағыты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кітап</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болып</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табылады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яғни</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құжат</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әдеттегідей</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сол</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жақта</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тігіледі</w:t>
      </w:r>
      <w:proofErr w:type="spellEnd"/>
      <w:r w:rsidRPr="00A00D7D">
        <w:rPr>
          <w:rFonts w:ascii="Times New Roman" w:eastAsiaTheme="minorHAnsi" w:hAnsi="Times New Roman" w:cs="Times New Roman"/>
          <w:kern w:val="0"/>
          <w:sz w:val="24"/>
          <w:lang w:eastAsia="en-US" w:bidi="ar-SA"/>
        </w:rPr>
        <w:t>.</w:t>
      </w:r>
    </w:p>
    <w:p w:rsidR="007B2C6B" w:rsidRPr="00A00D7D" w:rsidRDefault="007B2C6B" w:rsidP="007B2C6B">
      <w:pPr>
        <w:widowControl/>
        <w:suppressAutoHyphens w:val="0"/>
        <w:ind w:firstLine="709"/>
        <w:rPr>
          <w:rFonts w:ascii="Times New Roman" w:eastAsiaTheme="minorHAnsi" w:hAnsi="Times New Roman" w:cs="Times New Roman"/>
          <w:kern w:val="0"/>
          <w:sz w:val="24"/>
          <w:lang w:eastAsia="en-US" w:bidi="ar-SA"/>
        </w:rPr>
      </w:pPr>
      <w:proofErr w:type="spellStart"/>
      <w:r w:rsidRPr="00A00D7D">
        <w:rPr>
          <w:rFonts w:ascii="Times New Roman" w:eastAsiaTheme="minorHAnsi" w:hAnsi="Times New Roman" w:cs="Times New Roman"/>
          <w:kern w:val="0"/>
          <w:sz w:val="24"/>
          <w:lang w:eastAsia="en-US" w:bidi="ar-SA"/>
        </w:rPr>
        <w:t>Қарі</w:t>
      </w:r>
      <w:proofErr w:type="gramStart"/>
      <w:r w:rsidRPr="00A00D7D">
        <w:rPr>
          <w:rFonts w:ascii="Times New Roman" w:eastAsiaTheme="minorHAnsi" w:hAnsi="Times New Roman" w:cs="Times New Roman"/>
          <w:kern w:val="0"/>
          <w:sz w:val="24"/>
          <w:lang w:eastAsia="en-US" w:bidi="ar-SA"/>
        </w:rPr>
        <w:t>п</w:t>
      </w:r>
      <w:proofErr w:type="spellEnd"/>
      <w:proofErr w:type="gram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барлық</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жұмыс</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түрлері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үшін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бірыңғай</w:t>
      </w:r>
      <w:proofErr w:type="spellEnd"/>
      <w:r w:rsidRPr="00A00D7D">
        <w:rPr>
          <w:rFonts w:ascii="Times New Roman" w:eastAsiaTheme="minorHAnsi" w:hAnsi="Times New Roman" w:cs="Times New Roman"/>
          <w:kern w:val="0"/>
          <w:sz w:val="24"/>
          <w:lang w:eastAsia="en-US" w:bidi="ar-SA"/>
        </w:rPr>
        <w:t xml:space="preserve"> – </w:t>
      </w:r>
      <w:proofErr w:type="spellStart"/>
      <w:r w:rsidRPr="00A00D7D">
        <w:rPr>
          <w:rFonts w:ascii="Times New Roman" w:eastAsiaTheme="minorHAnsi" w:hAnsi="Times New Roman" w:cs="Times New Roman"/>
          <w:kern w:val="0"/>
          <w:sz w:val="24"/>
          <w:lang w:eastAsia="en-US" w:bidi="ar-SA"/>
        </w:rPr>
        <w:t>Times</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New</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Roman</w:t>
      </w:r>
      <w:proofErr w:type="spellEnd"/>
      <w:r w:rsidRPr="00A00D7D">
        <w:rPr>
          <w:rFonts w:ascii="Times New Roman" w:eastAsiaTheme="minorHAnsi" w:hAnsi="Times New Roman" w:cs="Times New Roman"/>
          <w:kern w:val="0"/>
          <w:sz w:val="24"/>
          <w:lang w:eastAsia="en-US" w:bidi="ar-SA"/>
        </w:rPr>
        <w:t>, кегль 14-</w:t>
      </w:r>
      <w:proofErr w:type="spellStart"/>
      <w:r w:rsidRPr="00A00D7D">
        <w:rPr>
          <w:rFonts w:ascii="Times New Roman" w:eastAsiaTheme="minorHAnsi" w:hAnsi="Times New Roman" w:cs="Times New Roman"/>
          <w:kern w:val="0"/>
          <w:sz w:val="24"/>
          <w:lang w:eastAsia="en-US" w:bidi="ar-SA"/>
        </w:rPr>
        <w:t>ші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белгіленген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түс</w:t>
      </w:r>
      <w:proofErr w:type="spellEnd"/>
      <w:r w:rsidRPr="00A00D7D">
        <w:rPr>
          <w:rFonts w:ascii="Times New Roman" w:eastAsiaTheme="minorHAnsi" w:hAnsi="Times New Roman" w:cs="Times New Roman"/>
          <w:kern w:val="0"/>
          <w:sz w:val="24"/>
          <w:lang w:eastAsia="en-US" w:bidi="ar-SA"/>
        </w:rPr>
        <w:t xml:space="preserve"> – Авто </w:t>
      </w:r>
      <w:proofErr w:type="spellStart"/>
      <w:r w:rsidRPr="00A00D7D">
        <w:rPr>
          <w:rFonts w:ascii="Times New Roman" w:eastAsiaTheme="minorHAnsi" w:hAnsi="Times New Roman" w:cs="Times New Roman"/>
          <w:kern w:val="0"/>
          <w:sz w:val="24"/>
          <w:lang w:eastAsia="en-US" w:bidi="ar-SA"/>
        </w:rPr>
        <w:t>режимінде</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қара</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қабылданды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Жолдар</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арасындағы</w:t>
      </w:r>
      <w:proofErr w:type="spellEnd"/>
      <w:r w:rsidRPr="00A00D7D">
        <w:rPr>
          <w:rFonts w:ascii="Times New Roman" w:eastAsiaTheme="minorHAnsi" w:hAnsi="Times New Roman" w:cs="Times New Roman"/>
          <w:kern w:val="0"/>
          <w:sz w:val="24"/>
          <w:lang w:eastAsia="en-US" w:bidi="ar-SA"/>
        </w:rPr>
        <w:t xml:space="preserve"> </w:t>
      </w:r>
      <w:proofErr w:type="gramStart"/>
      <w:r w:rsidRPr="00A00D7D">
        <w:rPr>
          <w:rFonts w:ascii="Times New Roman" w:eastAsiaTheme="minorHAnsi" w:hAnsi="Times New Roman" w:cs="Times New Roman"/>
          <w:kern w:val="0"/>
          <w:sz w:val="24"/>
          <w:lang w:eastAsia="en-US" w:bidi="ar-SA"/>
        </w:rPr>
        <w:t xml:space="preserve">Интервал </w:t>
      </w:r>
      <w:proofErr w:type="spellStart"/>
      <w:r w:rsidRPr="00A00D7D">
        <w:rPr>
          <w:rFonts w:ascii="Times New Roman" w:eastAsiaTheme="minorHAnsi" w:hAnsi="Times New Roman" w:cs="Times New Roman"/>
          <w:kern w:val="0"/>
          <w:sz w:val="24"/>
          <w:lang w:eastAsia="en-US" w:bidi="ar-SA"/>
        </w:rPr>
        <w:t>б</w:t>
      </w:r>
      <w:proofErr w:type="gramEnd"/>
      <w:r w:rsidRPr="00A00D7D">
        <w:rPr>
          <w:rFonts w:ascii="Times New Roman" w:eastAsiaTheme="minorHAnsi" w:hAnsi="Times New Roman" w:cs="Times New Roman"/>
          <w:kern w:val="0"/>
          <w:sz w:val="24"/>
          <w:lang w:eastAsia="en-US" w:bidi="ar-SA"/>
        </w:rPr>
        <w:t>ір</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Абзацтардың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алдында</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және</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кейін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интервалдар</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қойылмайды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Негізгі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мәтінді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туралау</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әді</w:t>
      </w:r>
      <w:proofErr w:type="gramStart"/>
      <w:r w:rsidRPr="00A00D7D">
        <w:rPr>
          <w:rFonts w:ascii="Times New Roman" w:eastAsiaTheme="minorHAnsi" w:hAnsi="Times New Roman" w:cs="Times New Roman"/>
          <w:kern w:val="0"/>
          <w:sz w:val="24"/>
          <w:lang w:eastAsia="en-US" w:bidi="ar-SA"/>
        </w:rPr>
        <w:t>сі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ен</w:t>
      </w:r>
      <w:proofErr w:type="gramEnd"/>
      <w:r w:rsidRPr="00A00D7D">
        <w:rPr>
          <w:rFonts w:ascii="Times New Roman" w:eastAsiaTheme="minorHAnsi" w:hAnsi="Times New Roman" w:cs="Times New Roman"/>
          <w:kern w:val="0"/>
          <w:sz w:val="24"/>
          <w:lang w:eastAsia="en-US" w:bidi="ar-SA"/>
        </w:rPr>
        <w:t>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бойынша</w:t>
      </w:r>
      <w:proofErr w:type="spellEnd"/>
      <w:r w:rsidRPr="00A00D7D">
        <w:rPr>
          <w:rFonts w:ascii="Times New Roman" w:eastAsiaTheme="minorHAnsi" w:hAnsi="Times New Roman" w:cs="Times New Roman"/>
          <w:kern w:val="0"/>
          <w:sz w:val="24"/>
          <w:lang w:eastAsia="en-US" w:bidi="ar-SA"/>
        </w:rPr>
        <w:t xml:space="preserve">. </w:t>
      </w:r>
    </w:p>
    <w:p w:rsidR="007B2C6B" w:rsidRPr="00A00D7D" w:rsidRDefault="007B2C6B" w:rsidP="007B2C6B">
      <w:pPr>
        <w:widowControl/>
        <w:suppressAutoHyphens w:val="0"/>
        <w:ind w:firstLine="709"/>
        <w:rPr>
          <w:rFonts w:ascii="Times New Roman" w:eastAsiaTheme="minorHAnsi" w:hAnsi="Times New Roman" w:cs="Times New Roman"/>
          <w:kern w:val="0"/>
          <w:sz w:val="24"/>
          <w:lang w:eastAsia="en-US" w:bidi="ar-SA"/>
        </w:rPr>
      </w:pPr>
      <w:r w:rsidRPr="00A00D7D">
        <w:rPr>
          <w:rFonts w:ascii="Times New Roman" w:eastAsiaTheme="minorHAnsi" w:hAnsi="Times New Roman" w:cs="Times New Roman"/>
          <w:kern w:val="0"/>
          <w:sz w:val="24"/>
          <w:lang w:eastAsia="en-US" w:bidi="ar-SA"/>
        </w:rPr>
        <w:t xml:space="preserve">Бет </w:t>
      </w:r>
      <w:proofErr w:type="spellStart"/>
      <w:r w:rsidRPr="00A00D7D">
        <w:rPr>
          <w:rFonts w:ascii="Times New Roman" w:eastAsiaTheme="minorHAnsi" w:hAnsi="Times New Roman" w:cs="Times New Roman"/>
          <w:kern w:val="0"/>
          <w:sz w:val="24"/>
          <w:lang w:eastAsia="en-US" w:bidi="ar-SA"/>
        </w:rPr>
        <w:t>жиектері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сол</w:t>
      </w:r>
      <w:proofErr w:type="spellEnd"/>
      <w:r w:rsidRPr="00A00D7D">
        <w:rPr>
          <w:rFonts w:ascii="Times New Roman" w:eastAsiaTheme="minorHAnsi" w:hAnsi="Times New Roman" w:cs="Times New Roman"/>
          <w:kern w:val="0"/>
          <w:sz w:val="24"/>
          <w:lang w:eastAsia="en-US" w:bidi="ar-SA"/>
        </w:rPr>
        <w:t xml:space="preserve"> </w:t>
      </w:r>
      <w:proofErr w:type="spellStart"/>
      <w:proofErr w:type="gramStart"/>
      <w:r w:rsidRPr="00A00D7D">
        <w:rPr>
          <w:rFonts w:ascii="Times New Roman" w:eastAsiaTheme="minorHAnsi" w:hAnsi="Times New Roman" w:cs="Times New Roman"/>
          <w:kern w:val="0"/>
          <w:sz w:val="24"/>
          <w:lang w:eastAsia="en-US" w:bidi="ar-SA"/>
        </w:rPr>
        <w:t>жақта</w:t>
      </w:r>
      <w:proofErr w:type="spellEnd"/>
      <w:proofErr w:type="gramEnd"/>
      <w:r w:rsidRPr="00A00D7D">
        <w:rPr>
          <w:rFonts w:ascii="Times New Roman" w:eastAsiaTheme="minorHAnsi" w:hAnsi="Times New Roman" w:cs="Times New Roman"/>
          <w:kern w:val="0"/>
          <w:sz w:val="24"/>
          <w:lang w:eastAsia="en-US" w:bidi="ar-SA"/>
        </w:rPr>
        <w:t xml:space="preserve"> – 3 см; </w:t>
      </w:r>
      <w:proofErr w:type="spellStart"/>
      <w:r w:rsidRPr="00A00D7D">
        <w:rPr>
          <w:rFonts w:ascii="Times New Roman" w:eastAsiaTheme="minorHAnsi" w:hAnsi="Times New Roman" w:cs="Times New Roman"/>
          <w:kern w:val="0"/>
          <w:sz w:val="24"/>
          <w:lang w:eastAsia="en-US" w:bidi="ar-SA"/>
        </w:rPr>
        <w:t>оң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жақта</w:t>
      </w:r>
      <w:proofErr w:type="spellEnd"/>
      <w:r w:rsidRPr="00A00D7D">
        <w:rPr>
          <w:rFonts w:ascii="Times New Roman" w:eastAsiaTheme="minorHAnsi" w:hAnsi="Times New Roman" w:cs="Times New Roman"/>
          <w:kern w:val="0"/>
          <w:sz w:val="24"/>
          <w:lang w:eastAsia="en-US" w:bidi="ar-SA"/>
        </w:rPr>
        <w:t xml:space="preserve"> – 1,5 см; </w:t>
      </w:r>
      <w:proofErr w:type="spellStart"/>
      <w:r w:rsidRPr="00A00D7D">
        <w:rPr>
          <w:rFonts w:ascii="Times New Roman" w:eastAsiaTheme="minorHAnsi" w:hAnsi="Times New Roman" w:cs="Times New Roman"/>
          <w:kern w:val="0"/>
          <w:sz w:val="24"/>
          <w:lang w:eastAsia="en-US" w:bidi="ar-SA"/>
        </w:rPr>
        <w:t>жоғарғы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және</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төменгі</w:t>
      </w:r>
      <w:proofErr w:type="spellEnd"/>
      <w:r w:rsidRPr="00A00D7D">
        <w:rPr>
          <w:rFonts w:ascii="Times New Roman" w:eastAsiaTheme="minorHAnsi" w:hAnsi="Times New Roman" w:cs="Times New Roman"/>
          <w:kern w:val="0"/>
          <w:sz w:val="24"/>
          <w:lang w:eastAsia="en-US" w:bidi="ar-SA"/>
        </w:rPr>
        <w:t xml:space="preserve"> – 2 см (</w:t>
      </w:r>
      <w:proofErr w:type="spellStart"/>
      <w:r w:rsidRPr="00A00D7D">
        <w:rPr>
          <w:rFonts w:ascii="Times New Roman" w:eastAsiaTheme="minorHAnsi" w:hAnsi="Times New Roman" w:cs="Times New Roman"/>
          <w:kern w:val="0"/>
          <w:sz w:val="24"/>
          <w:lang w:eastAsia="en-US" w:bidi="ar-SA"/>
        </w:rPr>
        <w:t>беттің</w:t>
      </w:r>
      <w:proofErr w:type="spellEnd"/>
      <w:r w:rsidRPr="00A00D7D">
        <w:rPr>
          <w:rFonts w:ascii="Times New Roman" w:eastAsiaTheme="minorHAnsi" w:hAnsi="Times New Roman" w:cs="Times New Roman"/>
          <w:kern w:val="0"/>
          <w:sz w:val="24"/>
          <w:lang w:eastAsia="en-US" w:bidi="ar-SA"/>
        </w:rPr>
        <w:t xml:space="preserve"> </w:t>
      </w:r>
      <w:r>
        <w:rPr>
          <w:rFonts w:ascii="Times New Roman" w:eastAsiaTheme="minorHAnsi" w:hAnsi="Times New Roman" w:cs="Times New Roman"/>
          <w:kern w:val="0"/>
          <w:sz w:val="24"/>
          <w:lang w:val="kk-KZ" w:eastAsia="en-US" w:bidi="ar-SA"/>
        </w:rPr>
        <w:t>альбом</w:t>
      </w:r>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режимі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үшін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жоғарғы</w:t>
      </w:r>
      <w:proofErr w:type="spellEnd"/>
      <w:r w:rsidRPr="00A00D7D">
        <w:rPr>
          <w:rFonts w:ascii="Times New Roman" w:eastAsiaTheme="minorHAnsi" w:hAnsi="Times New Roman" w:cs="Times New Roman"/>
          <w:kern w:val="0"/>
          <w:sz w:val="24"/>
          <w:lang w:eastAsia="en-US" w:bidi="ar-SA"/>
        </w:rPr>
        <w:t xml:space="preserve"> – 3 см; </w:t>
      </w:r>
      <w:proofErr w:type="spellStart"/>
      <w:r w:rsidRPr="00A00D7D">
        <w:rPr>
          <w:rFonts w:ascii="Times New Roman" w:eastAsiaTheme="minorHAnsi" w:hAnsi="Times New Roman" w:cs="Times New Roman"/>
          <w:kern w:val="0"/>
          <w:sz w:val="24"/>
          <w:lang w:eastAsia="en-US" w:bidi="ar-SA"/>
        </w:rPr>
        <w:t>төменгі</w:t>
      </w:r>
      <w:proofErr w:type="spellEnd"/>
      <w:r w:rsidRPr="00A00D7D">
        <w:rPr>
          <w:rFonts w:ascii="Times New Roman" w:eastAsiaTheme="minorHAnsi" w:hAnsi="Times New Roman" w:cs="Times New Roman"/>
          <w:kern w:val="0"/>
          <w:sz w:val="24"/>
          <w:lang w:eastAsia="en-US" w:bidi="ar-SA"/>
        </w:rPr>
        <w:t xml:space="preserve"> – 1,5 см; </w:t>
      </w:r>
      <w:proofErr w:type="spellStart"/>
      <w:r w:rsidRPr="00A00D7D">
        <w:rPr>
          <w:rFonts w:ascii="Times New Roman" w:eastAsiaTheme="minorHAnsi" w:hAnsi="Times New Roman" w:cs="Times New Roman"/>
          <w:kern w:val="0"/>
          <w:sz w:val="24"/>
          <w:lang w:eastAsia="en-US" w:bidi="ar-SA"/>
        </w:rPr>
        <w:t>сол</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және</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оң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жақта</w:t>
      </w:r>
      <w:proofErr w:type="spellEnd"/>
      <w:r w:rsidRPr="00A00D7D">
        <w:rPr>
          <w:rFonts w:ascii="Times New Roman" w:eastAsiaTheme="minorHAnsi" w:hAnsi="Times New Roman" w:cs="Times New Roman"/>
          <w:kern w:val="0"/>
          <w:sz w:val="24"/>
          <w:lang w:eastAsia="en-US" w:bidi="ar-SA"/>
        </w:rPr>
        <w:t xml:space="preserve"> – 2 см). </w:t>
      </w:r>
      <w:proofErr w:type="spellStart"/>
      <w:r w:rsidRPr="00A00D7D">
        <w:rPr>
          <w:rFonts w:ascii="Times New Roman" w:eastAsiaTheme="minorHAnsi" w:hAnsi="Times New Roman" w:cs="Times New Roman"/>
          <w:kern w:val="0"/>
          <w:sz w:val="24"/>
          <w:lang w:eastAsia="en-US" w:bidi="ar-SA"/>
        </w:rPr>
        <w:t>Бі</w:t>
      </w:r>
      <w:proofErr w:type="gramStart"/>
      <w:r w:rsidRPr="00A00D7D">
        <w:rPr>
          <w:rFonts w:ascii="Times New Roman" w:eastAsiaTheme="minorHAnsi" w:hAnsi="Times New Roman" w:cs="Times New Roman"/>
          <w:kern w:val="0"/>
          <w:sz w:val="24"/>
          <w:lang w:eastAsia="en-US" w:bidi="ar-SA"/>
        </w:rPr>
        <w:t>р</w:t>
      </w:r>
      <w:proofErr w:type="gramEnd"/>
      <w:r w:rsidRPr="00A00D7D">
        <w:rPr>
          <w:rFonts w:ascii="Times New Roman" w:eastAsiaTheme="minorHAnsi" w:hAnsi="Times New Roman" w:cs="Times New Roman"/>
          <w:kern w:val="0"/>
          <w:sz w:val="24"/>
          <w:lang w:eastAsia="en-US" w:bidi="ar-SA"/>
        </w:rPr>
        <w:t>інші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жолдың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азат</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жолы</w:t>
      </w:r>
      <w:proofErr w:type="spellEnd"/>
      <w:r w:rsidRPr="00A00D7D">
        <w:rPr>
          <w:rFonts w:ascii="Times New Roman" w:eastAsiaTheme="minorHAnsi" w:hAnsi="Times New Roman" w:cs="Times New Roman"/>
          <w:kern w:val="0"/>
          <w:sz w:val="24"/>
          <w:lang w:eastAsia="en-US" w:bidi="ar-SA"/>
        </w:rPr>
        <w:t xml:space="preserve"> (абзац) – 1,25 см. </w:t>
      </w:r>
      <w:r>
        <w:rPr>
          <w:rFonts w:ascii="Times New Roman" w:eastAsiaTheme="minorHAnsi" w:hAnsi="Times New Roman" w:cs="Times New Roman"/>
          <w:kern w:val="0"/>
          <w:sz w:val="24"/>
          <w:lang w:val="kk-KZ" w:eastAsia="en-US" w:bidi="ar-SA"/>
        </w:rPr>
        <w:t>М</w:t>
      </w:r>
      <w:proofErr w:type="spellStart"/>
      <w:r w:rsidRPr="00A00D7D">
        <w:rPr>
          <w:rFonts w:ascii="Times New Roman" w:eastAsiaTheme="minorHAnsi" w:hAnsi="Times New Roman" w:cs="Times New Roman"/>
          <w:kern w:val="0"/>
          <w:sz w:val="24"/>
          <w:lang w:eastAsia="en-US" w:bidi="ar-SA"/>
        </w:rPr>
        <w:t>әтінде</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негізгі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мәтіннің</w:t>
      </w:r>
      <w:proofErr w:type="spellEnd"/>
      <w:r w:rsidRPr="00A00D7D">
        <w:rPr>
          <w:rFonts w:ascii="Times New Roman" w:eastAsiaTheme="minorHAnsi" w:hAnsi="Times New Roman" w:cs="Times New Roman"/>
          <w:kern w:val="0"/>
          <w:sz w:val="24"/>
          <w:lang w:eastAsia="en-US" w:bidi="ar-SA"/>
        </w:rPr>
        <w:t xml:space="preserve"> </w:t>
      </w:r>
      <w:proofErr w:type="spellStart"/>
      <w:r w:rsidRPr="00962616">
        <w:rPr>
          <w:rFonts w:ascii="Times New Roman" w:eastAsiaTheme="minorHAnsi" w:hAnsi="Times New Roman" w:cs="Times New Roman"/>
          <w:b/>
          <w:kern w:val="0"/>
          <w:sz w:val="24"/>
          <w:lang w:eastAsia="en-US" w:bidi="ar-SA"/>
        </w:rPr>
        <w:t>қалың</w:t>
      </w:r>
      <w:proofErr w:type="spellEnd"/>
      <w:r w:rsidRPr="00A00D7D">
        <w:rPr>
          <w:rFonts w:ascii="Times New Roman" w:eastAsiaTheme="minorHAnsi" w:hAnsi="Times New Roman" w:cs="Times New Roman"/>
          <w:kern w:val="0"/>
          <w:sz w:val="24"/>
          <w:lang w:eastAsia="en-US" w:bidi="ar-SA"/>
        </w:rPr>
        <w:t xml:space="preserve">, </w:t>
      </w:r>
      <w:proofErr w:type="spellStart"/>
      <w:r w:rsidRPr="00962616">
        <w:rPr>
          <w:rFonts w:ascii="Times New Roman" w:eastAsiaTheme="minorHAnsi" w:hAnsi="Times New Roman" w:cs="Times New Roman"/>
          <w:i/>
          <w:kern w:val="0"/>
          <w:sz w:val="24"/>
          <w:lang w:eastAsia="en-US" w:bidi="ar-SA"/>
        </w:rPr>
        <w:t>курсивті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және</w:t>
      </w:r>
      <w:proofErr w:type="spellEnd"/>
      <w:r w:rsidRPr="00A00D7D">
        <w:rPr>
          <w:rFonts w:ascii="Times New Roman" w:eastAsiaTheme="minorHAnsi" w:hAnsi="Times New Roman" w:cs="Times New Roman"/>
          <w:kern w:val="0"/>
          <w:sz w:val="24"/>
          <w:lang w:eastAsia="en-US" w:bidi="ar-SA"/>
        </w:rPr>
        <w:t xml:space="preserve"> </w:t>
      </w:r>
      <w:proofErr w:type="spellStart"/>
      <w:r w:rsidRPr="00962616">
        <w:rPr>
          <w:rFonts w:ascii="Times New Roman" w:eastAsiaTheme="minorHAnsi" w:hAnsi="Times New Roman" w:cs="Times New Roman"/>
          <w:kern w:val="0"/>
          <w:sz w:val="24"/>
          <w:u w:val="single"/>
          <w:lang w:eastAsia="en-US" w:bidi="ar-SA"/>
        </w:rPr>
        <w:t>асты</w:t>
      </w:r>
      <w:proofErr w:type="spellEnd"/>
      <w:r w:rsidRPr="00962616">
        <w:rPr>
          <w:rFonts w:ascii="Times New Roman" w:eastAsiaTheme="minorHAnsi" w:hAnsi="Times New Roman" w:cs="Times New Roman"/>
          <w:kern w:val="0"/>
          <w:sz w:val="24"/>
          <w:u w:val="single"/>
          <w:lang w:eastAsia="en-US" w:bidi="ar-SA"/>
        </w:rPr>
        <w:t xml:space="preserve"> </w:t>
      </w:r>
      <w:proofErr w:type="spellStart"/>
      <w:r w:rsidRPr="00962616">
        <w:rPr>
          <w:rFonts w:ascii="Times New Roman" w:eastAsiaTheme="minorHAnsi" w:hAnsi="Times New Roman" w:cs="Times New Roman"/>
          <w:kern w:val="0"/>
          <w:sz w:val="24"/>
          <w:u w:val="single"/>
          <w:lang w:eastAsia="en-US" w:bidi="ar-SA"/>
        </w:rPr>
        <w:t>сызылған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сызбаларын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қолдануға</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жол</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беріледі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Есептер</w:t>
      </w:r>
      <w:proofErr w:type="spellEnd"/>
      <w:r w:rsidRPr="00A00D7D">
        <w:rPr>
          <w:rFonts w:ascii="Times New Roman" w:eastAsiaTheme="minorHAnsi" w:hAnsi="Times New Roman" w:cs="Times New Roman"/>
          <w:kern w:val="0"/>
          <w:sz w:val="24"/>
          <w:lang w:eastAsia="en-US" w:bidi="ar-SA"/>
        </w:rPr>
        <w:t xml:space="preserve"> мен </w:t>
      </w:r>
      <w:proofErr w:type="spellStart"/>
      <w:r w:rsidRPr="00A00D7D">
        <w:rPr>
          <w:rFonts w:ascii="Times New Roman" w:eastAsiaTheme="minorHAnsi" w:hAnsi="Times New Roman" w:cs="Times New Roman"/>
          <w:kern w:val="0"/>
          <w:sz w:val="24"/>
          <w:lang w:eastAsia="en-US" w:bidi="ar-SA"/>
        </w:rPr>
        <w:t>қосымшалардың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беттері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нөмірленуі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тиіс</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нөмір</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беттің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төменгі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жағына</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оң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жағына</w:t>
      </w:r>
      <w:proofErr w:type="spellEnd"/>
      <w:r w:rsidRPr="00A00D7D">
        <w:rPr>
          <w:rFonts w:ascii="Times New Roman" w:eastAsiaTheme="minorHAnsi" w:hAnsi="Times New Roman" w:cs="Times New Roman"/>
          <w:kern w:val="0"/>
          <w:sz w:val="24"/>
          <w:lang w:eastAsia="en-US" w:bidi="ar-SA"/>
        </w:rPr>
        <w:t xml:space="preserve"> араб </w:t>
      </w:r>
      <w:proofErr w:type="spellStart"/>
      <w:r w:rsidRPr="00A00D7D">
        <w:rPr>
          <w:rFonts w:ascii="Times New Roman" w:eastAsiaTheme="minorHAnsi" w:hAnsi="Times New Roman" w:cs="Times New Roman"/>
          <w:kern w:val="0"/>
          <w:sz w:val="24"/>
          <w:lang w:eastAsia="en-US" w:bidi="ar-SA"/>
        </w:rPr>
        <w:t>цифрларымен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қойылады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қаріп</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бірдей</w:t>
      </w:r>
      <w:proofErr w:type="spellEnd"/>
      <w:r w:rsidRPr="00A00D7D">
        <w:rPr>
          <w:rFonts w:ascii="Times New Roman" w:eastAsiaTheme="minorHAnsi" w:hAnsi="Times New Roman" w:cs="Times New Roman"/>
          <w:kern w:val="0"/>
          <w:sz w:val="24"/>
          <w:lang w:eastAsia="en-US" w:bidi="ar-SA"/>
        </w:rPr>
        <w:t xml:space="preserve">). </w:t>
      </w:r>
    </w:p>
    <w:p w:rsidR="007B2C6B" w:rsidRPr="00962616" w:rsidRDefault="007B2C6B" w:rsidP="007B2C6B">
      <w:pPr>
        <w:widowControl/>
        <w:suppressAutoHyphens w:val="0"/>
        <w:ind w:firstLine="709"/>
        <w:rPr>
          <w:rFonts w:ascii="Times New Roman" w:eastAsiaTheme="minorHAnsi" w:hAnsi="Times New Roman" w:cs="Times New Roman"/>
          <w:kern w:val="0"/>
          <w:sz w:val="24"/>
          <w:lang w:val="kk-KZ" w:eastAsia="en-US" w:bidi="ar-SA"/>
        </w:rPr>
      </w:pPr>
      <w:proofErr w:type="spellStart"/>
      <w:r w:rsidRPr="00A00D7D">
        <w:rPr>
          <w:rFonts w:ascii="Times New Roman" w:eastAsiaTheme="minorHAnsi" w:hAnsi="Times New Roman" w:cs="Times New Roman"/>
          <w:kern w:val="0"/>
          <w:sz w:val="24"/>
          <w:lang w:eastAsia="en-US" w:bidi="ar-SA"/>
        </w:rPr>
        <w:t>Кестелер</w:t>
      </w:r>
      <w:proofErr w:type="spellEnd"/>
      <w:r w:rsidRPr="00A00D7D">
        <w:rPr>
          <w:rFonts w:ascii="Times New Roman" w:eastAsiaTheme="minorHAnsi" w:hAnsi="Times New Roman" w:cs="Times New Roman"/>
          <w:kern w:val="0"/>
          <w:sz w:val="24"/>
          <w:lang w:eastAsia="en-US" w:bidi="ar-SA"/>
        </w:rPr>
        <w:t>/</w:t>
      </w:r>
      <w:proofErr w:type="spellStart"/>
      <w:r w:rsidRPr="00A00D7D">
        <w:rPr>
          <w:rFonts w:ascii="Times New Roman" w:eastAsiaTheme="minorHAnsi" w:hAnsi="Times New Roman" w:cs="Times New Roman"/>
          <w:kern w:val="0"/>
          <w:sz w:val="24"/>
          <w:lang w:eastAsia="en-US" w:bidi="ar-SA"/>
        </w:rPr>
        <w:t>суреттер</w:t>
      </w:r>
      <w:proofErr w:type="spellEnd"/>
      <w:r w:rsidRPr="00A00D7D">
        <w:rPr>
          <w:rFonts w:ascii="Times New Roman" w:eastAsiaTheme="minorHAnsi" w:hAnsi="Times New Roman" w:cs="Times New Roman"/>
          <w:kern w:val="0"/>
          <w:sz w:val="24"/>
          <w:lang w:eastAsia="en-US" w:bidi="ar-SA"/>
        </w:rPr>
        <w:t>/</w:t>
      </w:r>
      <w:proofErr w:type="spellStart"/>
      <w:r w:rsidRPr="00A00D7D">
        <w:rPr>
          <w:rFonts w:ascii="Times New Roman" w:eastAsiaTheme="minorHAnsi" w:hAnsi="Times New Roman" w:cs="Times New Roman"/>
          <w:kern w:val="0"/>
          <w:sz w:val="24"/>
          <w:lang w:eastAsia="en-US" w:bidi="ar-SA"/>
        </w:rPr>
        <w:t>графиктерді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жобалау</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кезінде</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қарі</w:t>
      </w:r>
      <w:proofErr w:type="gramStart"/>
      <w:r w:rsidRPr="00A00D7D">
        <w:rPr>
          <w:rFonts w:ascii="Times New Roman" w:eastAsiaTheme="minorHAnsi" w:hAnsi="Times New Roman" w:cs="Times New Roman"/>
          <w:kern w:val="0"/>
          <w:sz w:val="24"/>
          <w:lang w:eastAsia="en-US" w:bidi="ar-SA"/>
        </w:rPr>
        <w:t>п</w:t>
      </w:r>
      <w:proofErr w:type="spellEnd"/>
      <w:proofErr w:type="gram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өлшемін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азайтуға</w:t>
      </w:r>
      <w:proofErr w:type="spellEnd"/>
      <w:r w:rsidRPr="00A00D7D">
        <w:rPr>
          <w:rFonts w:ascii="Times New Roman" w:eastAsiaTheme="minorHAnsi" w:hAnsi="Times New Roman" w:cs="Times New Roman"/>
          <w:kern w:val="0"/>
          <w:sz w:val="24"/>
          <w:lang w:eastAsia="en-US" w:bidi="ar-SA"/>
        </w:rPr>
        <w:t>/</w:t>
      </w:r>
      <w:proofErr w:type="spellStart"/>
      <w:r w:rsidRPr="00A00D7D">
        <w:rPr>
          <w:rFonts w:ascii="Times New Roman" w:eastAsiaTheme="minorHAnsi" w:hAnsi="Times New Roman" w:cs="Times New Roman"/>
          <w:kern w:val="0"/>
          <w:sz w:val="24"/>
          <w:lang w:eastAsia="en-US" w:bidi="ar-SA"/>
        </w:rPr>
        <w:t>көбейтуге</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болады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Мәтінді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оқу</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оңай</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болуы</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керек</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Әрбі</w:t>
      </w:r>
      <w:proofErr w:type="gramStart"/>
      <w:r w:rsidRPr="00A00D7D">
        <w:rPr>
          <w:rFonts w:ascii="Times New Roman" w:eastAsiaTheme="minorHAnsi" w:hAnsi="Times New Roman" w:cs="Times New Roman"/>
          <w:kern w:val="0"/>
          <w:sz w:val="24"/>
          <w:lang w:eastAsia="en-US" w:bidi="ar-SA"/>
        </w:rPr>
        <w:t>р</w:t>
      </w:r>
      <w:proofErr w:type="spellEnd"/>
      <w:proofErr w:type="gram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элементтің</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астында</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кесте</w:t>
      </w:r>
      <w:proofErr w:type="spellEnd"/>
      <w:r w:rsidRPr="00A00D7D">
        <w:rPr>
          <w:rFonts w:ascii="Times New Roman" w:eastAsiaTheme="minorHAnsi" w:hAnsi="Times New Roman" w:cs="Times New Roman"/>
          <w:kern w:val="0"/>
          <w:sz w:val="24"/>
          <w:lang w:eastAsia="en-US" w:bidi="ar-SA"/>
        </w:rPr>
        <w:t>/</w:t>
      </w:r>
      <w:proofErr w:type="spellStart"/>
      <w:r w:rsidRPr="00A00D7D">
        <w:rPr>
          <w:rFonts w:ascii="Times New Roman" w:eastAsiaTheme="minorHAnsi" w:hAnsi="Times New Roman" w:cs="Times New Roman"/>
          <w:kern w:val="0"/>
          <w:sz w:val="24"/>
          <w:lang w:eastAsia="en-US" w:bidi="ar-SA"/>
        </w:rPr>
        <w:t>сурет</w:t>
      </w:r>
      <w:proofErr w:type="spellEnd"/>
      <w:r w:rsidRPr="00A00D7D">
        <w:rPr>
          <w:rFonts w:ascii="Times New Roman" w:eastAsiaTheme="minorHAnsi" w:hAnsi="Times New Roman" w:cs="Times New Roman"/>
          <w:kern w:val="0"/>
          <w:sz w:val="24"/>
          <w:lang w:eastAsia="en-US" w:bidi="ar-SA"/>
        </w:rPr>
        <w:t xml:space="preserve">/график) </w:t>
      </w:r>
      <w:proofErr w:type="spellStart"/>
      <w:r w:rsidRPr="00A00D7D">
        <w:rPr>
          <w:rFonts w:ascii="Times New Roman" w:eastAsiaTheme="minorHAnsi" w:hAnsi="Times New Roman" w:cs="Times New Roman"/>
          <w:kern w:val="0"/>
          <w:sz w:val="24"/>
          <w:lang w:eastAsia="en-US" w:bidi="ar-SA"/>
        </w:rPr>
        <w:t>дереккөзді</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көрсету</w:t>
      </w:r>
      <w:proofErr w:type="spellEnd"/>
      <w:r w:rsidRPr="00A00D7D">
        <w:rPr>
          <w:rFonts w:ascii="Times New Roman" w:eastAsiaTheme="minorHAnsi" w:hAnsi="Times New Roman" w:cs="Times New Roman"/>
          <w:kern w:val="0"/>
          <w:sz w:val="24"/>
          <w:lang w:eastAsia="en-US" w:bidi="ar-SA"/>
        </w:rPr>
        <w:t xml:space="preserve"> (______[</w:t>
      </w:r>
      <w:proofErr w:type="spellStart"/>
      <w:r w:rsidRPr="00A00D7D">
        <w:rPr>
          <w:rFonts w:ascii="Times New Roman" w:eastAsiaTheme="minorHAnsi" w:hAnsi="Times New Roman" w:cs="Times New Roman"/>
          <w:kern w:val="0"/>
          <w:sz w:val="24"/>
          <w:lang w:eastAsia="en-US" w:bidi="ar-SA"/>
        </w:rPr>
        <w:t>Электрондық</w:t>
      </w:r>
      <w:proofErr w:type="spellEnd"/>
      <w:r w:rsidRPr="00A00D7D">
        <w:rPr>
          <w:rFonts w:ascii="Times New Roman" w:eastAsiaTheme="minorHAnsi" w:hAnsi="Times New Roman" w:cs="Times New Roman"/>
          <w:kern w:val="0"/>
          <w:sz w:val="24"/>
          <w:lang w:eastAsia="en-US" w:bidi="ar-SA"/>
        </w:rPr>
        <w:t xml:space="preserve"> ресурс] </w:t>
      </w:r>
      <w:proofErr w:type="spellStart"/>
      <w:r w:rsidRPr="00A00D7D">
        <w:rPr>
          <w:rFonts w:ascii="Times New Roman" w:eastAsiaTheme="minorHAnsi" w:hAnsi="Times New Roman" w:cs="Times New Roman"/>
          <w:kern w:val="0"/>
          <w:sz w:val="24"/>
          <w:lang w:eastAsia="en-US" w:bidi="ar-SA"/>
        </w:rPr>
        <w:t>URL</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http</w:t>
      </w:r>
      <w:proofErr w:type="spellEnd"/>
      <w:r w:rsidRPr="00A00D7D">
        <w:rPr>
          <w:rFonts w:ascii="Times New Roman" w:eastAsiaTheme="minorHAnsi" w:hAnsi="Times New Roman" w:cs="Times New Roman"/>
          <w:kern w:val="0"/>
          <w:sz w:val="24"/>
          <w:lang w:eastAsia="en-US" w:bidi="ar-SA"/>
        </w:rPr>
        <w:t>: / / _ _ _ (</w:t>
      </w:r>
      <w:proofErr w:type="spellStart"/>
      <w:r w:rsidRPr="00A00D7D">
        <w:rPr>
          <w:rFonts w:ascii="Times New Roman" w:eastAsiaTheme="minorHAnsi" w:hAnsi="Times New Roman" w:cs="Times New Roman"/>
          <w:kern w:val="0"/>
          <w:sz w:val="24"/>
          <w:lang w:eastAsia="en-US" w:bidi="ar-SA"/>
        </w:rPr>
        <w:t>жүгінген</w:t>
      </w:r>
      <w:proofErr w:type="spellEnd"/>
      <w:r w:rsidRPr="00A00D7D">
        <w:rPr>
          <w:rFonts w:ascii="Times New Roman" w:eastAsiaTheme="minorHAnsi" w:hAnsi="Times New Roman" w:cs="Times New Roman"/>
          <w:kern w:val="0"/>
          <w:sz w:val="24"/>
          <w:lang w:eastAsia="en-US" w:bidi="ar-SA"/>
        </w:rPr>
        <w:t xml:space="preserve"> </w:t>
      </w:r>
      <w:proofErr w:type="spellStart"/>
      <w:r w:rsidRPr="00A00D7D">
        <w:rPr>
          <w:rFonts w:ascii="Times New Roman" w:eastAsiaTheme="minorHAnsi" w:hAnsi="Times New Roman" w:cs="Times New Roman"/>
          <w:kern w:val="0"/>
          <w:sz w:val="24"/>
          <w:lang w:eastAsia="en-US" w:bidi="ar-SA"/>
        </w:rPr>
        <w:t>күні</w:t>
      </w:r>
      <w:proofErr w:type="spellEnd"/>
      <w:r w:rsidRPr="00A00D7D">
        <w:rPr>
          <w:rFonts w:ascii="Times New Roman" w:eastAsiaTheme="minorHAnsi" w:hAnsi="Times New Roman" w:cs="Times New Roman"/>
          <w:kern w:val="0"/>
          <w:sz w:val="24"/>
          <w:lang w:eastAsia="en-US" w:bidi="ar-SA"/>
        </w:rPr>
        <w:t xml:space="preserve"> 21.01.2022)</w:t>
      </w:r>
      <w:r>
        <w:rPr>
          <w:rFonts w:ascii="Times New Roman" w:eastAsiaTheme="minorHAnsi" w:hAnsi="Times New Roman" w:cs="Times New Roman"/>
          <w:kern w:val="0"/>
          <w:sz w:val="24"/>
          <w:lang w:val="kk-KZ" w:eastAsia="en-US" w:bidi="ar-SA"/>
        </w:rPr>
        <w:t xml:space="preserve"> </w:t>
      </w:r>
      <w:proofErr w:type="spellStart"/>
      <w:r>
        <w:rPr>
          <w:rFonts w:ascii="Times New Roman" w:eastAsiaTheme="minorHAnsi" w:hAnsi="Times New Roman" w:cs="Times New Roman"/>
          <w:kern w:val="0"/>
          <w:sz w:val="24"/>
          <w:lang w:eastAsia="en-US" w:bidi="ar-SA"/>
        </w:rPr>
        <w:t>бойынша</w:t>
      </w:r>
      <w:proofErr w:type="spellEnd"/>
      <w:r>
        <w:rPr>
          <w:rFonts w:ascii="Times New Roman" w:eastAsiaTheme="minorHAnsi" w:hAnsi="Times New Roman" w:cs="Times New Roman"/>
          <w:kern w:val="0"/>
          <w:sz w:val="24"/>
          <w:lang w:eastAsia="en-US" w:bidi="ar-SA"/>
        </w:rPr>
        <w:t xml:space="preserve"> </w:t>
      </w:r>
      <w:proofErr w:type="spellStart"/>
      <w:r>
        <w:rPr>
          <w:rFonts w:ascii="Times New Roman" w:eastAsiaTheme="minorHAnsi" w:hAnsi="Times New Roman" w:cs="Times New Roman"/>
          <w:kern w:val="0"/>
          <w:sz w:val="24"/>
          <w:lang w:eastAsia="en-US" w:bidi="ar-SA"/>
        </w:rPr>
        <w:t>жасалуы</w:t>
      </w:r>
      <w:proofErr w:type="spellEnd"/>
      <w:r>
        <w:rPr>
          <w:rFonts w:ascii="Times New Roman" w:eastAsiaTheme="minorHAnsi" w:hAnsi="Times New Roman" w:cs="Times New Roman"/>
          <w:kern w:val="0"/>
          <w:sz w:val="24"/>
          <w:lang w:eastAsia="en-US" w:bidi="ar-SA"/>
        </w:rPr>
        <w:t xml:space="preserve"> </w:t>
      </w:r>
      <w:proofErr w:type="spellStart"/>
      <w:r>
        <w:rPr>
          <w:rFonts w:ascii="Times New Roman" w:eastAsiaTheme="minorHAnsi" w:hAnsi="Times New Roman" w:cs="Times New Roman"/>
          <w:kern w:val="0"/>
          <w:sz w:val="24"/>
          <w:lang w:eastAsia="en-US" w:bidi="ar-SA"/>
        </w:rPr>
        <w:t>тиіс</w:t>
      </w:r>
      <w:proofErr w:type="spellEnd"/>
      <w:r>
        <w:rPr>
          <w:rFonts w:ascii="Times New Roman" w:eastAsiaTheme="minorHAnsi" w:hAnsi="Times New Roman" w:cs="Times New Roman"/>
          <w:kern w:val="0"/>
          <w:sz w:val="24"/>
          <w:lang w:eastAsia="en-US" w:bidi="ar-SA"/>
        </w:rPr>
        <w:t>.</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r w:rsidRPr="00A64D6E">
        <w:rPr>
          <w:rFonts w:ascii="Times New Roman" w:eastAsiaTheme="minorHAnsi" w:hAnsi="Times New Roman" w:cs="Times New Roman"/>
          <w:kern w:val="0"/>
          <w:sz w:val="24"/>
          <w:lang w:val="kk-KZ" w:eastAsia="en-US" w:bidi="ar-SA"/>
        </w:rPr>
        <w:t>Кестелердің/суреттердің/графиктердің нөмірленуі араб цифрларымен орындалады, тәсіл – толассыз.</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r w:rsidRPr="00A64D6E">
        <w:rPr>
          <w:rFonts w:ascii="Times New Roman" w:eastAsiaTheme="minorHAnsi" w:hAnsi="Times New Roman" w:cs="Times New Roman"/>
          <w:kern w:val="0"/>
          <w:sz w:val="24"/>
          <w:lang w:val="kk-KZ" w:eastAsia="en-US" w:bidi="ar-SA"/>
        </w:rPr>
        <w:t>Мәтіннің өзінде әр кестеге/сызбаға/графикке сілтеме жасау керек. Кестеден кейін бір жолдан тұратын шегініс жасалуы керек.</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r w:rsidRPr="00A64D6E">
        <w:rPr>
          <w:rFonts w:ascii="Times New Roman" w:eastAsiaTheme="minorHAnsi" w:hAnsi="Times New Roman" w:cs="Times New Roman"/>
          <w:kern w:val="0"/>
          <w:sz w:val="24"/>
          <w:lang w:val="kk-KZ" w:eastAsia="en-US" w:bidi="ar-SA"/>
        </w:rPr>
        <w:t>Дереккөздер жарияланым тілінде жарияланады. Мысалы, орыс немесе ағылшын тілдерінде жарияланған мақалалар қазақ тіліне аударылмайды.</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r w:rsidRPr="00A64D6E">
        <w:rPr>
          <w:rFonts w:ascii="Times New Roman" w:eastAsiaTheme="minorHAnsi" w:hAnsi="Times New Roman" w:cs="Times New Roman"/>
          <w:kern w:val="0"/>
          <w:sz w:val="24"/>
          <w:lang w:val="kk-KZ" w:eastAsia="en-US" w:bidi="ar-SA"/>
        </w:rPr>
        <w:t>Сілтемелер үшін олардың орналасуы олар көрсетілген беттің соңында орнатылады, қаріп бірдей, 10-ке тең, нөмірлеу аяқталады.</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r w:rsidRPr="00A64D6E">
        <w:rPr>
          <w:rFonts w:ascii="Times New Roman" w:eastAsiaTheme="minorHAnsi" w:hAnsi="Times New Roman" w:cs="Times New Roman"/>
          <w:kern w:val="0"/>
          <w:sz w:val="24"/>
          <w:lang w:val="kk-KZ" w:eastAsia="en-US" w:bidi="ar-SA"/>
        </w:rPr>
        <w:lastRenderedPageBreak/>
        <w:t>Қорытынды есепте зерттеу міндеттері бойынша қорытындылар мен ұсынымдарды жеке бөліп көрсету қажет.</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r w:rsidRPr="00A64D6E">
        <w:rPr>
          <w:rFonts w:ascii="Times New Roman" w:eastAsiaTheme="minorHAnsi" w:hAnsi="Times New Roman" w:cs="Times New Roman"/>
          <w:kern w:val="0"/>
          <w:sz w:val="24"/>
          <w:lang w:val="kk-KZ" w:eastAsia="en-US" w:bidi="ar-SA"/>
        </w:rPr>
        <w:t xml:space="preserve">Барлық қосымшаларда </w:t>
      </w:r>
      <w:r>
        <w:rPr>
          <w:rFonts w:ascii="Times New Roman" w:eastAsiaTheme="minorHAnsi" w:hAnsi="Times New Roman" w:cs="Times New Roman"/>
          <w:kern w:val="0"/>
          <w:sz w:val="24"/>
          <w:lang w:val="kk-KZ" w:eastAsia="en-US" w:bidi="ar-SA"/>
        </w:rPr>
        <w:t>«</w:t>
      </w:r>
      <w:r w:rsidRPr="00A64D6E">
        <w:rPr>
          <w:rFonts w:ascii="Times New Roman" w:eastAsiaTheme="minorHAnsi" w:hAnsi="Times New Roman" w:cs="Times New Roman"/>
          <w:kern w:val="0"/>
          <w:sz w:val="24"/>
          <w:lang w:val="kk-KZ" w:eastAsia="en-US" w:bidi="ar-SA"/>
        </w:rPr>
        <w:t>1-қосымша</w:t>
      </w:r>
      <w:r>
        <w:rPr>
          <w:rFonts w:ascii="Times New Roman" w:eastAsiaTheme="minorHAnsi" w:hAnsi="Times New Roman" w:cs="Times New Roman"/>
          <w:kern w:val="0"/>
          <w:sz w:val="24"/>
          <w:lang w:val="kk-KZ" w:eastAsia="en-US" w:bidi="ar-SA"/>
        </w:rPr>
        <w:t>»</w:t>
      </w:r>
      <w:r w:rsidRPr="00A64D6E">
        <w:rPr>
          <w:rFonts w:ascii="Times New Roman" w:eastAsiaTheme="minorHAnsi" w:hAnsi="Times New Roman" w:cs="Times New Roman"/>
          <w:kern w:val="0"/>
          <w:sz w:val="24"/>
          <w:lang w:val="kk-KZ" w:eastAsia="en-US" w:bidi="ar-SA"/>
        </w:rPr>
        <w:t xml:space="preserve">, </w:t>
      </w:r>
      <w:r>
        <w:rPr>
          <w:rFonts w:ascii="Times New Roman" w:eastAsiaTheme="minorHAnsi" w:hAnsi="Times New Roman" w:cs="Times New Roman"/>
          <w:kern w:val="0"/>
          <w:sz w:val="24"/>
          <w:lang w:val="kk-KZ" w:eastAsia="en-US" w:bidi="ar-SA"/>
        </w:rPr>
        <w:t>«</w:t>
      </w:r>
      <w:r w:rsidRPr="00A64D6E">
        <w:rPr>
          <w:rFonts w:ascii="Times New Roman" w:eastAsiaTheme="minorHAnsi" w:hAnsi="Times New Roman" w:cs="Times New Roman"/>
          <w:kern w:val="0"/>
          <w:sz w:val="24"/>
          <w:lang w:val="kk-KZ" w:eastAsia="en-US" w:bidi="ar-SA"/>
        </w:rPr>
        <w:t>2-қосымша</w:t>
      </w:r>
      <w:r>
        <w:rPr>
          <w:rFonts w:ascii="Times New Roman" w:eastAsiaTheme="minorHAnsi" w:hAnsi="Times New Roman" w:cs="Times New Roman"/>
          <w:kern w:val="0"/>
          <w:sz w:val="24"/>
          <w:lang w:val="kk-KZ" w:eastAsia="en-US" w:bidi="ar-SA"/>
        </w:rPr>
        <w:t>»</w:t>
      </w:r>
      <w:r w:rsidRPr="00A64D6E">
        <w:rPr>
          <w:rFonts w:ascii="Times New Roman" w:eastAsiaTheme="minorHAnsi" w:hAnsi="Times New Roman" w:cs="Times New Roman"/>
          <w:kern w:val="0"/>
          <w:sz w:val="24"/>
          <w:lang w:val="kk-KZ" w:eastAsia="en-US" w:bidi="ar-SA"/>
        </w:rPr>
        <w:t xml:space="preserve"> және т. б. көрсетілуі тиіс.</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r w:rsidRPr="00A64D6E">
        <w:rPr>
          <w:rFonts w:ascii="Times New Roman" w:eastAsiaTheme="minorHAnsi" w:hAnsi="Times New Roman" w:cs="Times New Roman"/>
          <w:kern w:val="0"/>
          <w:sz w:val="24"/>
          <w:lang w:val="kk-KZ" w:eastAsia="en-US" w:bidi="ar-SA"/>
        </w:rPr>
        <w:t xml:space="preserve">Электрондық түрде Word форматында әр есептің мазмұны </w:t>
      </w:r>
      <w:r>
        <w:rPr>
          <w:rFonts w:ascii="Times New Roman" w:eastAsiaTheme="minorHAnsi" w:hAnsi="Times New Roman" w:cs="Times New Roman"/>
          <w:kern w:val="0"/>
          <w:sz w:val="24"/>
          <w:lang w:val="kk-KZ" w:eastAsia="en-US" w:bidi="ar-SA"/>
        </w:rPr>
        <w:t>«</w:t>
      </w:r>
      <w:r w:rsidRPr="00A64D6E">
        <w:rPr>
          <w:rFonts w:ascii="Times New Roman" w:eastAsiaTheme="minorHAnsi" w:hAnsi="Times New Roman" w:cs="Times New Roman"/>
          <w:kern w:val="0"/>
          <w:sz w:val="24"/>
          <w:lang w:val="kk-KZ" w:eastAsia="en-US" w:bidi="ar-SA"/>
        </w:rPr>
        <w:t xml:space="preserve">автоматты түрде жиналатын </w:t>
      </w:r>
      <w:r>
        <w:rPr>
          <w:rFonts w:ascii="Times New Roman" w:eastAsiaTheme="minorHAnsi" w:hAnsi="Times New Roman" w:cs="Times New Roman"/>
          <w:kern w:val="0"/>
          <w:sz w:val="24"/>
          <w:lang w:val="kk-KZ" w:eastAsia="en-US" w:bidi="ar-SA"/>
        </w:rPr>
        <w:t>м</w:t>
      </w:r>
      <w:r w:rsidRPr="00A64D6E">
        <w:rPr>
          <w:rFonts w:ascii="Times New Roman" w:eastAsiaTheme="minorHAnsi" w:hAnsi="Times New Roman" w:cs="Times New Roman"/>
          <w:kern w:val="0"/>
          <w:sz w:val="24"/>
          <w:lang w:val="kk-KZ" w:eastAsia="en-US" w:bidi="ar-SA"/>
        </w:rPr>
        <w:t>азмұн кестесі</w:t>
      </w:r>
      <w:r>
        <w:rPr>
          <w:rFonts w:ascii="Times New Roman" w:eastAsiaTheme="minorHAnsi" w:hAnsi="Times New Roman" w:cs="Times New Roman"/>
          <w:kern w:val="0"/>
          <w:sz w:val="24"/>
          <w:lang w:val="kk-KZ" w:eastAsia="en-US" w:bidi="ar-SA"/>
        </w:rPr>
        <w:t xml:space="preserve">» </w:t>
      </w:r>
      <w:r w:rsidRPr="00A64D6E">
        <w:rPr>
          <w:rFonts w:ascii="Times New Roman" w:eastAsiaTheme="minorHAnsi" w:hAnsi="Times New Roman" w:cs="Times New Roman"/>
          <w:kern w:val="0"/>
          <w:sz w:val="24"/>
          <w:lang w:val="kk-KZ" w:eastAsia="en-US" w:bidi="ar-SA"/>
        </w:rPr>
        <w:t>функциясы арқылы құрылуы керек.</w:t>
      </w: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p>
    <w:p w:rsidR="007B2C6B" w:rsidRPr="00A64D6E" w:rsidRDefault="007B2C6B" w:rsidP="007B2C6B">
      <w:pPr>
        <w:widowControl/>
        <w:suppressAutoHyphens w:val="0"/>
        <w:ind w:firstLine="709"/>
        <w:rPr>
          <w:rFonts w:ascii="Times New Roman" w:eastAsiaTheme="minorHAnsi" w:hAnsi="Times New Roman" w:cs="Times New Roman"/>
          <w:kern w:val="0"/>
          <w:sz w:val="24"/>
          <w:lang w:val="kk-KZ" w:eastAsia="en-US" w:bidi="ar-SA"/>
        </w:rPr>
      </w:pPr>
    </w:p>
    <w:p w:rsidR="007B2C6B" w:rsidRPr="00A64D6E" w:rsidRDefault="007B2C6B" w:rsidP="007B2C6B">
      <w:pPr>
        <w:ind w:firstLine="708"/>
        <w:jc w:val="center"/>
        <w:rPr>
          <w:rFonts w:ascii="Times New Roman" w:eastAsiaTheme="minorHAnsi" w:hAnsi="Times New Roman" w:cs="Times New Roman"/>
          <w:kern w:val="0"/>
          <w:sz w:val="24"/>
          <w:lang w:val="kk-KZ" w:eastAsia="en-US" w:bidi="ar-SA"/>
        </w:rPr>
      </w:pPr>
    </w:p>
    <w:p w:rsidR="007B2C6B" w:rsidRPr="00E230CA" w:rsidRDefault="007B2C6B" w:rsidP="007B2C6B">
      <w:pPr>
        <w:widowControl/>
        <w:suppressAutoHyphens w:val="0"/>
        <w:ind w:firstLine="709"/>
        <w:rPr>
          <w:rFonts w:ascii="Times New Roman" w:eastAsiaTheme="minorHAnsi" w:hAnsi="Times New Roman" w:cs="Times New Roman"/>
          <w:kern w:val="0"/>
          <w:sz w:val="24"/>
          <w:lang w:val="kk-KZ" w:eastAsia="en-US" w:bidi="ar-SA"/>
        </w:rPr>
      </w:pPr>
    </w:p>
    <w:p w:rsidR="00183ECF" w:rsidRPr="007B2C6B" w:rsidRDefault="00183ECF">
      <w:pPr>
        <w:rPr>
          <w:lang w:val="kk-KZ"/>
        </w:rPr>
      </w:pPr>
      <w:bookmarkStart w:id="0" w:name="_GoBack"/>
      <w:bookmarkEnd w:id="0"/>
    </w:p>
    <w:sectPr w:rsidR="00183ECF" w:rsidRPr="007B2C6B" w:rsidSect="0052782D">
      <w:footerReference w:type="default" r:id="rId6"/>
      <w:footerReference w:type="first" r:id="rId7"/>
      <w:pgSz w:w="16838" w:h="11906" w:orient="landscape"/>
      <w:pgMar w:top="1418" w:right="851" w:bottom="851" w:left="851" w:header="284" w:footer="3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9426183"/>
      <w:docPartObj>
        <w:docPartGallery w:val="Page Numbers (Bottom of Page)"/>
        <w:docPartUnique/>
      </w:docPartObj>
    </w:sdtPr>
    <w:sdtEndPr/>
    <w:sdtContent>
      <w:p w:rsidR="00AC39FF" w:rsidRPr="00AC39FF" w:rsidRDefault="007B2C6B" w:rsidP="00AC39FF">
        <w:pPr>
          <w:pStyle w:val="a5"/>
          <w:jc w:val="right"/>
          <w:rPr>
            <w:rFonts w:ascii="Times New Roman" w:hAnsi="Times New Roman" w:cs="Times New Roman"/>
          </w:rPr>
        </w:pPr>
        <w:r w:rsidRPr="00AC39FF">
          <w:rPr>
            <w:rFonts w:ascii="Times New Roman" w:hAnsi="Times New Roman" w:cs="Times New Roman"/>
          </w:rPr>
          <w:fldChar w:fldCharType="begin"/>
        </w:r>
        <w:r w:rsidRPr="00AC39FF">
          <w:rPr>
            <w:rFonts w:ascii="Times New Roman" w:hAnsi="Times New Roman" w:cs="Times New Roman"/>
          </w:rPr>
          <w:instrText>PAGE   \* MERGEFORMAT</w:instrText>
        </w:r>
        <w:r w:rsidRPr="00AC39FF">
          <w:rPr>
            <w:rFonts w:ascii="Times New Roman" w:hAnsi="Times New Roman" w:cs="Times New Roman"/>
          </w:rPr>
          <w:fldChar w:fldCharType="separate"/>
        </w:r>
        <w:r>
          <w:rPr>
            <w:rFonts w:ascii="Times New Roman" w:hAnsi="Times New Roman" w:cs="Times New Roman"/>
            <w:noProof/>
          </w:rPr>
          <w:t>2</w:t>
        </w:r>
        <w:r w:rsidRPr="00AC39F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FF" w:rsidRPr="00AC39FF" w:rsidRDefault="007B2C6B" w:rsidP="00AC39FF">
    <w:pPr>
      <w:pStyle w:val="a5"/>
      <w:jc w:val="right"/>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7AC2"/>
    <w:multiLevelType w:val="hybridMultilevel"/>
    <w:tmpl w:val="6E4CBF12"/>
    <w:lvl w:ilvl="0" w:tplc="569E6E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E650C2D"/>
    <w:multiLevelType w:val="hybridMultilevel"/>
    <w:tmpl w:val="766A1D0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63A6C"/>
    <w:multiLevelType w:val="hybridMultilevel"/>
    <w:tmpl w:val="1240A924"/>
    <w:lvl w:ilvl="0" w:tplc="569E6EE0">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
    <w:nsid w:val="42B26475"/>
    <w:multiLevelType w:val="hybridMultilevel"/>
    <w:tmpl w:val="3B02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D23FE"/>
    <w:multiLevelType w:val="hybridMultilevel"/>
    <w:tmpl w:val="15AE0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BCA36A2"/>
    <w:multiLevelType w:val="hybridMultilevel"/>
    <w:tmpl w:val="B8C8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5F585E"/>
    <w:multiLevelType w:val="hybridMultilevel"/>
    <w:tmpl w:val="C5FA8A06"/>
    <w:lvl w:ilvl="0" w:tplc="569E6EE0">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6B"/>
    <w:rsid w:val="00183ECF"/>
    <w:rsid w:val="007B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6B"/>
    <w:pPr>
      <w:widowControl w:val="0"/>
      <w:suppressAutoHyphens/>
      <w:spacing w:after="0" w:line="240" w:lineRule="auto"/>
      <w:jc w:val="both"/>
    </w:pPr>
    <w:rPr>
      <w:rFonts w:ascii="Arial" w:eastAsia="DejaVu Sans" w:hAnsi="Arial"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Table bullet,List Paragraph1"/>
    <w:basedOn w:val="a"/>
    <w:link w:val="a4"/>
    <w:uiPriority w:val="34"/>
    <w:qFormat/>
    <w:rsid w:val="007B2C6B"/>
    <w:pPr>
      <w:ind w:left="720"/>
      <w:contextualSpacing/>
    </w:pPr>
    <w:rPr>
      <w:rFonts w:cs="Mangal"/>
    </w:rPr>
  </w:style>
  <w:style w:type="paragraph" w:styleId="a5">
    <w:name w:val="footer"/>
    <w:basedOn w:val="a"/>
    <w:link w:val="a6"/>
    <w:uiPriority w:val="99"/>
    <w:unhideWhenUsed/>
    <w:rsid w:val="007B2C6B"/>
    <w:pPr>
      <w:tabs>
        <w:tab w:val="center" w:pos="4677"/>
        <w:tab w:val="right" w:pos="9355"/>
      </w:tabs>
    </w:pPr>
    <w:rPr>
      <w:rFonts w:cs="Mangal"/>
    </w:rPr>
  </w:style>
  <w:style w:type="character" w:customStyle="1" w:styleId="a6">
    <w:name w:val="Нижний колонтитул Знак"/>
    <w:basedOn w:val="a0"/>
    <w:link w:val="a5"/>
    <w:uiPriority w:val="99"/>
    <w:rsid w:val="007B2C6B"/>
    <w:rPr>
      <w:rFonts w:ascii="Arial" w:eastAsia="DejaVu Sans" w:hAnsi="Arial" w:cs="Mangal"/>
      <w:kern w:val="1"/>
      <w:sz w:val="20"/>
      <w:szCs w:val="24"/>
      <w:lang w:eastAsia="zh-CN" w:bidi="hi-IN"/>
    </w:rPr>
  </w:style>
  <w:style w:type="character" w:customStyle="1" w:styleId="a4">
    <w:name w:val="Абзац списка Знак"/>
    <w:aliases w:val="без абзаца Знак,маркированный Знак,Table bullet Знак,List Paragraph1 Знак"/>
    <w:basedOn w:val="a0"/>
    <w:link w:val="a3"/>
    <w:uiPriority w:val="34"/>
    <w:locked/>
    <w:rsid w:val="007B2C6B"/>
    <w:rPr>
      <w:rFonts w:ascii="Arial" w:eastAsia="DejaVu Sans" w:hAnsi="Arial" w:cs="Mangal"/>
      <w:kern w:val="1"/>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6B"/>
    <w:pPr>
      <w:widowControl w:val="0"/>
      <w:suppressAutoHyphens/>
      <w:spacing w:after="0" w:line="240" w:lineRule="auto"/>
      <w:jc w:val="both"/>
    </w:pPr>
    <w:rPr>
      <w:rFonts w:ascii="Arial" w:eastAsia="DejaVu Sans" w:hAnsi="Arial"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Table bullet,List Paragraph1"/>
    <w:basedOn w:val="a"/>
    <w:link w:val="a4"/>
    <w:uiPriority w:val="34"/>
    <w:qFormat/>
    <w:rsid w:val="007B2C6B"/>
    <w:pPr>
      <w:ind w:left="720"/>
      <w:contextualSpacing/>
    </w:pPr>
    <w:rPr>
      <w:rFonts w:cs="Mangal"/>
    </w:rPr>
  </w:style>
  <w:style w:type="paragraph" w:styleId="a5">
    <w:name w:val="footer"/>
    <w:basedOn w:val="a"/>
    <w:link w:val="a6"/>
    <w:uiPriority w:val="99"/>
    <w:unhideWhenUsed/>
    <w:rsid w:val="007B2C6B"/>
    <w:pPr>
      <w:tabs>
        <w:tab w:val="center" w:pos="4677"/>
        <w:tab w:val="right" w:pos="9355"/>
      </w:tabs>
    </w:pPr>
    <w:rPr>
      <w:rFonts w:cs="Mangal"/>
    </w:rPr>
  </w:style>
  <w:style w:type="character" w:customStyle="1" w:styleId="a6">
    <w:name w:val="Нижний колонтитул Знак"/>
    <w:basedOn w:val="a0"/>
    <w:link w:val="a5"/>
    <w:uiPriority w:val="99"/>
    <w:rsid w:val="007B2C6B"/>
    <w:rPr>
      <w:rFonts w:ascii="Arial" w:eastAsia="DejaVu Sans" w:hAnsi="Arial" w:cs="Mangal"/>
      <w:kern w:val="1"/>
      <w:sz w:val="20"/>
      <w:szCs w:val="24"/>
      <w:lang w:eastAsia="zh-CN" w:bidi="hi-IN"/>
    </w:rPr>
  </w:style>
  <w:style w:type="character" w:customStyle="1" w:styleId="a4">
    <w:name w:val="Абзац списка Знак"/>
    <w:aliases w:val="без абзаца Знак,маркированный Знак,Table bullet Знак,List Paragraph1 Знак"/>
    <w:basedOn w:val="a0"/>
    <w:link w:val="a3"/>
    <w:uiPriority w:val="34"/>
    <w:locked/>
    <w:rsid w:val="007B2C6B"/>
    <w:rPr>
      <w:rFonts w:ascii="Arial" w:eastAsia="DejaVu Sans" w:hAnsi="Arial" w:cs="Mangal"/>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2022-02-28T08:45:00Z</dcterms:created>
  <dcterms:modified xsi:type="dcterms:W3CDTF">2022-02-28T08:46:00Z</dcterms:modified>
</cp:coreProperties>
</file>